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6"/>
          <w:szCs w:val="36"/>
        </w:rPr>
      </w:pPr>
      <w:bookmarkStart w:id="0" w:name="_Toc54870831"/>
      <w:bookmarkStart w:id="1" w:name="_Toc2340"/>
      <w:bookmarkStart w:id="2" w:name="_Toc12451"/>
      <w:bookmarkStart w:id="3" w:name="_Toc24679"/>
      <w:bookmarkStart w:id="4" w:name="_Toc3202"/>
      <w:bookmarkStart w:id="5" w:name="_Toc25927"/>
      <w:bookmarkStart w:id="6" w:name="_Toc63269459"/>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distribute"/>
        <w:rPr>
          <w:rFonts w:hint="eastAsia" w:ascii="宋体" w:hAnsi="宋体"/>
          <w:b/>
          <w:sz w:val="40"/>
          <w:szCs w:val="40"/>
        </w:rPr>
      </w:pPr>
      <w:r>
        <w:rPr>
          <w:rFonts w:hint="eastAsia" w:ascii="宋体" w:hAnsi="宋体"/>
          <w:b/>
          <w:sz w:val="40"/>
          <w:szCs w:val="40"/>
        </w:rPr>
        <w:t>《北京市既有建筑改造工程消防设计指南》</w:t>
      </w:r>
    </w:p>
    <w:p>
      <w:pPr>
        <w:spacing w:line="360" w:lineRule="auto"/>
        <w:jc w:val="center"/>
        <w:rPr>
          <w:rFonts w:ascii="宋体" w:hAnsi="宋体"/>
          <w:b/>
          <w:sz w:val="40"/>
          <w:szCs w:val="40"/>
        </w:rPr>
      </w:pPr>
      <w:r>
        <w:rPr>
          <w:rFonts w:hint="eastAsia" w:ascii="宋体" w:hAnsi="宋体"/>
          <w:b/>
          <w:sz w:val="40"/>
          <w:szCs w:val="40"/>
        </w:rPr>
        <w:t>（20</w:t>
      </w:r>
      <w:r>
        <w:rPr>
          <w:rFonts w:hint="eastAsia" w:ascii="宋体" w:hAnsi="宋体"/>
          <w:b/>
          <w:sz w:val="40"/>
          <w:szCs w:val="40"/>
          <w:lang w:val="en-US" w:eastAsia="zh-CN"/>
        </w:rPr>
        <w:t>23年</w:t>
      </w:r>
      <w:r>
        <w:rPr>
          <w:rFonts w:hint="eastAsia" w:ascii="宋体" w:hAnsi="宋体"/>
          <w:b/>
          <w:sz w:val="40"/>
          <w:szCs w:val="40"/>
        </w:rPr>
        <w:t>版）</w:t>
      </w:r>
    </w:p>
    <w:p>
      <w:pPr>
        <w:spacing w:line="360" w:lineRule="auto"/>
        <w:jc w:val="center"/>
        <w:rPr>
          <w:rFonts w:ascii="宋体" w:hAnsi="宋体"/>
          <w:b/>
          <w:sz w:val="30"/>
          <w:szCs w:val="30"/>
        </w:rPr>
      </w:pPr>
    </w:p>
    <w:p>
      <w:pPr>
        <w:spacing w:line="360" w:lineRule="auto"/>
        <w:jc w:val="center"/>
        <w:rPr>
          <w:rFonts w:ascii="宋体" w:hAnsi="宋体"/>
          <w:b/>
          <w:sz w:val="36"/>
          <w:szCs w:val="36"/>
        </w:rPr>
      </w:pPr>
    </w:p>
    <w:p>
      <w:pPr>
        <w:spacing w:line="360" w:lineRule="auto"/>
        <w:jc w:val="center"/>
        <w:rPr>
          <w:rFonts w:cs="仿宋" w:asciiTheme="minorEastAsia" w:hAnsiTheme="minorEastAsia" w:eastAsiaTheme="minorEastAsia"/>
          <w:sz w:val="28"/>
          <w:szCs w:val="28"/>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30"/>
          <w:szCs w:val="30"/>
        </w:rPr>
      </w:pPr>
      <w:r>
        <w:rPr>
          <w:rFonts w:hint="eastAsia" w:ascii="宋体" w:hAnsi="宋体"/>
          <w:b/>
          <w:sz w:val="30"/>
          <w:szCs w:val="30"/>
        </w:rPr>
        <w:t>2</w:t>
      </w:r>
      <w:r>
        <w:rPr>
          <w:rFonts w:ascii="宋体" w:hAnsi="宋体"/>
          <w:b/>
          <w:sz w:val="30"/>
          <w:szCs w:val="30"/>
        </w:rPr>
        <w:t>023</w:t>
      </w:r>
      <w:r>
        <w:rPr>
          <w:rFonts w:hint="eastAsia" w:ascii="宋体" w:hAnsi="宋体"/>
          <w:b/>
          <w:sz w:val="30"/>
          <w:szCs w:val="30"/>
        </w:rPr>
        <w:t>年</w:t>
      </w:r>
      <w:r>
        <w:rPr>
          <w:rFonts w:hint="eastAsia" w:ascii="宋体" w:hAnsi="宋体"/>
          <w:b/>
          <w:sz w:val="30"/>
          <w:szCs w:val="30"/>
          <w:lang w:val="en-US" w:eastAsia="zh-CN"/>
        </w:rPr>
        <w:t>4</w:t>
      </w:r>
      <w:r>
        <w:rPr>
          <w:rFonts w:hint="eastAsia" w:ascii="宋体" w:hAnsi="宋体"/>
          <w:b/>
          <w:sz w:val="30"/>
          <w:szCs w:val="30"/>
        </w:rPr>
        <w:t>月</w:t>
      </w:r>
    </w:p>
    <w:p>
      <w:pPr>
        <w:widowControl/>
        <w:jc w:val="left"/>
        <w:rPr>
          <w:rFonts w:ascii="宋体" w:hAnsi="宋体"/>
          <w:b/>
          <w:sz w:val="30"/>
          <w:szCs w:val="30"/>
        </w:rPr>
      </w:pPr>
      <w:r>
        <w:rPr>
          <w:rFonts w:ascii="宋体" w:hAnsi="宋体"/>
          <w:b/>
          <w:sz w:val="30"/>
          <w:szCs w:val="30"/>
        </w:rPr>
        <w:br w:type="page"/>
      </w:r>
    </w:p>
    <w:p>
      <w:pPr>
        <w:widowControl/>
        <w:spacing w:line="360" w:lineRule="auto"/>
        <w:jc w:val="center"/>
        <w:textAlignment w:val="baseline"/>
        <w:rPr>
          <w:rFonts w:ascii="Times New Roman" w:hAnsi="Times New Roman" w:cs="宋体"/>
          <w:b/>
          <w:bCs/>
          <w:sz w:val="30"/>
          <w:szCs w:val="30"/>
        </w:rPr>
      </w:pPr>
      <w:r>
        <w:rPr>
          <w:rFonts w:hint="eastAsia" w:ascii="Times New Roman" w:hAnsi="Times New Roman" w:cs="宋体"/>
          <w:b/>
          <w:bCs/>
          <w:sz w:val="30"/>
          <w:szCs w:val="30"/>
        </w:rPr>
        <w:t>修编说明</w:t>
      </w:r>
    </w:p>
    <w:p>
      <w:pPr>
        <w:spacing w:before="156" w:beforeLines="50" w:line="360" w:lineRule="auto"/>
        <w:ind w:firstLine="480"/>
        <w:textAlignment w:val="baseline"/>
        <w:rPr>
          <w:rFonts w:ascii="Times New Roman" w:hAnsi="Times New Roman" w:cs="仿宋"/>
          <w:sz w:val="24"/>
        </w:rPr>
      </w:pPr>
      <w:r>
        <w:rPr>
          <w:rFonts w:hint="eastAsia" w:ascii="Times New Roman" w:hAnsi="Times New Roman" w:cs="仿宋"/>
          <w:sz w:val="24"/>
          <w:lang w:val="en-US" w:eastAsia="zh-CN"/>
        </w:rPr>
        <w:t>2021年3月，北京市规划自然资源委员会印发实施</w:t>
      </w:r>
      <w:r>
        <w:rPr>
          <w:rFonts w:hint="eastAsia" w:ascii="Times New Roman" w:hAnsi="Times New Roman" w:cs="仿宋"/>
          <w:sz w:val="24"/>
        </w:rPr>
        <w:t>《北京市既有建筑改造工程消防设计指南（试行）》</w:t>
      </w:r>
      <w:r>
        <w:rPr>
          <w:rFonts w:hint="eastAsia" w:ascii="Times New Roman" w:hAnsi="Times New Roman" w:cs="仿宋"/>
          <w:sz w:val="24"/>
          <w:lang w:eastAsia="zh-CN"/>
        </w:rPr>
        <w:t>（以下简称《指南》）。《指南》实施两年来，有效解决了一批制约既有建筑改造工程遇到的消防技术问题，为顺利推进城市更新行动提供了有力支撑，受到了社会各方的普遍好评。同时，市规划自然资源委持续开展跟踪问效，收集典型应用案例，听取各方意见、建议，为适时启动修编工作做好储备。</w:t>
      </w:r>
      <w:r>
        <w:rPr>
          <w:rFonts w:hint="eastAsia" w:ascii="Times New Roman" w:hAnsi="Times New Roman" w:cs="仿宋"/>
          <w:sz w:val="24"/>
        </w:rPr>
        <w:t>此间，</w:t>
      </w:r>
      <w:r>
        <w:rPr>
          <w:rFonts w:hint="eastAsia" w:ascii="Times New Roman" w:hAnsi="Times New Roman" w:cs="仿宋"/>
          <w:sz w:val="24"/>
          <w:lang w:eastAsia="zh-CN"/>
        </w:rPr>
        <w:t>住房城乡建设部等</w:t>
      </w:r>
      <w:r>
        <w:rPr>
          <w:rFonts w:hint="eastAsia" w:ascii="Times New Roman" w:hAnsi="Times New Roman" w:cs="仿宋"/>
          <w:sz w:val="24"/>
        </w:rPr>
        <w:t>有关部门也陆续新颁布和修编了一些消防技术标准</w:t>
      </w:r>
      <w:r>
        <w:rPr>
          <w:rFonts w:hint="eastAsia" w:ascii="Times New Roman" w:hAnsi="Times New Roman" w:cs="仿宋"/>
          <w:sz w:val="24"/>
          <w:lang w:eastAsia="zh-CN"/>
        </w:rPr>
        <w:t>，北京市颁布实施《北京市城市更新条例》以及相关城市更新政策文件</w:t>
      </w:r>
      <w:r>
        <w:rPr>
          <w:rFonts w:hint="eastAsia" w:ascii="Times New Roman" w:hAnsi="Times New Roman" w:cs="仿宋"/>
          <w:sz w:val="24"/>
        </w:rPr>
        <w:t>。综合上述情况，市规划自然资源委</w:t>
      </w:r>
      <w:r>
        <w:rPr>
          <w:rFonts w:hint="eastAsia" w:ascii="Times New Roman" w:hAnsi="Times New Roman" w:cs="仿宋"/>
          <w:sz w:val="24"/>
          <w:lang w:eastAsia="zh-CN"/>
        </w:rPr>
        <w:t>组织</w:t>
      </w:r>
      <w:r>
        <w:rPr>
          <w:rFonts w:hint="eastAsia" w:ascii="Times New Roman" w:hAnsi="Times New Roman" w:cs="仿宋"/>
          <w:sz w:val="24"/>
        </w:rPr>
        <w:t>编制组</w:t>
      </w:r>
      <w:r>
        <w:rPr>
          <w:rFonts w:hint="eastAsia" w:ascii="Times New Roman" w:hAnsi="Times New Roman" w:cs="仿宋"/>
          <w:sz w:val="24"/>
          <w:lang w:eastAsia="zh-CN"/>
        </w:rPr>
        <w:t>于</w:t>
      </w:r>
      <w:r>
        <w:rPr>
          <w:rFonts w:hint="eastAsia" w:ascii="Times New Roman" w:hAnsi="Times New Roman" w:cs="仿宋"/>
          <w:sz w:val="24"/>
          <w:lang w:val="en-US" w:eastAsia="zh-CN"/>
        </w:rPr>
        <w:t>2022年10月启动</w:t>
      </w:r>
      <w:r>
        <w:rPr>
          <w:rFonts w:hint="eastAsia" w:ascii="Times New Roman" w:hAnsi="Times New Roman" w:cs="仿宋"/>
          <w:sz w:val="24"/>
        </w:rPr>
        <w:t>《指南》修编</w:t>
      </w:r>
      <w:r>
        <w:rPr>
          <w:rFonts w:hint="eastAsia" w:ascii="Times New Roman" w:hAnsi="Times New Roman" w:cs="仿宋"/>
          <w:sz w:val="24"/>
          <w:lang w:eastAsia="zh-CN"/>
        </w:rPr>
        <w:t>工作</w:t>
      </w:r>
      <w:r>
        <w:rPr>
          <w:rFonts w:hint="eastAsia" w:ascii="Times New Roman" w:hAnsi="Times New Roman" w:cs="仿宋"/>
          <w:sz w:val="24"/>
        </w:rPr>
        <w:t>，</w:t>
      </w:r>
      <w:r>
        <w:rPr>
          <w:rFonts w:hint="eastAsia" w:ascii="Times New Roman" w:hAnsi="Times New Roman" w:cs="仿宋"/>
          <w:sz w:val="24"/>
          <w:lang w:eastAsia="zh-CN"/>
        </w:rPr>
        <w:t>重点对</w:t>
      </w:r>
      <w:r>
        <w:rPr>
          <w:rFonts w:hint="eastAsia" w:ascii="Times New Roman" w:hAnsi="Times New Roman" w:cs="仿宋"/>
          <w:sz w:val="24"/>
        </w:rPr>
        <w:t>新增和修改条款</w:t>
      </w:r>
      <w:r>
        <w:rPr>
          <w:rFonts w:hint="eastAsia" w:ascii="Times New Roman" w:hAnsi="Times New Roman" w:cs="仿宋"/>
          <w:sz w:val="24"/>
          <w:lang w:eastAsia="zh-CN"/>
        </w:rPr>
        <w:t>进行充分研究</w:t>
      </w:r>
      <w:r>
        <w:rPr>
          <w:rFonts w:hint="eastAsia" w:ascii="Times New Roman" w:hAnsi="Times New Roman" w:cs="仿宋"/>
          <w:sz w:val="24"/>
        </w:rPr>
        <w:t>，</w:t>
      </w:r>
      <w:r>
        <w:rPr>
          <w:rFonts w:hint="eastAsia" w:ascii="Times New Roman" w:hAnsi="Times New Roman" w:cs="仿宋"/>
          <w:sz w:val="24"/>
          <w:lang w:eastAsia="zh-CN"/>
        </w:rPr>
        <w:t>并</w:t>
      </w:r>
      <w:r>
        <w:rPr>
          <w:rFonts w:hint="eastAsia" w:ascii="Times New Roman" w:hAnsi="Times New Roman" w:cs="仿宋"/>
          <w:sz w:val="24"/>
        </w:rPr>
        <w:t>增加了条文说明，</w:t>
      </w:r>
      <w:r>
        <w:rPr>
          <w:rFonts w:hint="eastAsia" w:ascii="Times New Roman" w:hAnsi="Times New Roman" w:cs="仿宋"/>
          <w:sz w:val="24"/>
          <w:lang w:eastAsia="zh-CN"/>
        </w:rPr>
        <w:t>以及</w:t>
      </w:r>
      <w:r>
        <w:rPr>
          <w:rFonts w:hint="eastAsia" w:ascii="Times New Roman" w:hAnsi="Times New Roman" w:cs="仿宋"/>
          <w:sz w:val="24"/>
        </w:rPr>
        <w:t>与最新的现行消防技术标准相衔接</w:t>
      </w:r>
      <w:r>
        <w:rPr>
          <w:rFonts w:hint="eastAsia" w:ascii="Times New Roman" w:hAnsi="Times New Roman" w:cs="仿宋"/>
          <w:sz w:val="24"/>
          <w:lang w:eastAsia="zh-CN"/>
        </w:rPr>
        <w:t>，以期</w:t>
      </w:r>
      <w:r>
        <w:rPr>
          <w:rFonts w:hint="eastAsia" w:ascii="Times New Roman" w:hAnsi="Times New Roman" w:cs="仿宋"/>
          <w:sz w:val="24"/>
        </w:rPr>
        <w:t>覆盖和解决既有建筑改造工程中遇到的更多问题，</w:t>
      </w:r>
      <w:r>
        <w:rPr>
          <w:rFonts w:hint="eastAsia" w:ascii="Times New Roman" w:hAnsi="Times New Roman" w:cs="仿宋"/>
          <w:sz w:val="24"/>
          <w:lang w:eastAsia="zh-CN"/>
        </w:rPr>
        <w:t>进一步提升《指南》的全面性、科学性和合理性</w:t>
      </w:r>
      <w:r>
        <w:rPr>
          <w:rFonts w:hint="eastAsia" w:ascii="Times New Roman" w:hAnsi="Times New Roman" w:cs="仿宋"/>
          <w:sz w:val="24"/>
        </w:rPr>
        <w:t>。</w:t>
      </w:r>
      <w:r>
        <w:rPr>
          <w:rFonts w:hint="eastAsia" w:ascii="Times New Roman" w:hAnsi="Times New Roman" w:cs="仿宋"/>
          <w:sz w:val="24"/>
          <w:lang w:eastAsia="zh-CN"/>
        </w:rPr>
        <w:t>另外，此次修编</w:t>
      </w:r>
      <w:r>
        <w:rPr>
          <w:rFonts w:hint="eastAsia" w:ascii="Times New Roman" w:hAnsi="Times New Roman" w:cs="仿宋"/>
          <w:sz w:val="24"/>
        </w:rPr>
        <w:t>新增了消防安全评估报告的参考格式，以满足消防安全评估的使用需求</w:t>
      </w:r>
      <w:r>
        <w:rPr>
          <w:rFonts w:hint="eastAsia" w:ascii="Times New Roman" w:hAnsi="Times New Roman" w:cs="仿宋"/>
          <w:sz w:val="24"/>
          <w:lang w:eastAsia="zh-CN"/>
        </w:rPr>
        <w:t>，为建设单位、设计单位和消防咨询单位等提供更加直观、便捷的应用服务</w:t>
      </w:r>
      <w:r>
        <w:rPr>
          <w:rFonts w:hint="eastAsia" w:ascii="Times New Roman" w:hAnsi="Times New Roman" w:cs="仿宋"/>
          <w:sz w:val="24"/>
        </w:rPr>
        <w:t>。</w:t>
      </w:r>
      <w:r>
        <w:rPr>
          <w:rFonts w:hint="eastAsia" w:ascii="Times New Roman" w:hAnsi="Times New Roman" w:cs="仿宋"/>
          <w:sz w:val="24"/>
          <w:lang w:eastAsia="zh-CN"/>
        </w:rPr>
        <w:t>根据上述调整，</w:t>
      </w:r>
      <w:r>
        <w:rPr>
          <w:rFonts w:hint="eastAsia" w:ascii="Times New Roman" w:hAnsi="Times New Roman" w:cs="仿宋"/>
          <w:sz w:val="24"/>
        </w:rPr>
        <w:t>本次《指南》修编重新排列了条文编号。</w:t>
      </w:r>
    </w:p>
    <w:p>
      <w:pPr>
        <w:spacing w:before="312" w:beforeLines="100" w:line="360" w:lineRule="auto"/>
        <w:ind w:firstLine="482"/>
        <w:textAlignment w:val="baseline"/>
        <w:rPr>
          <w:rFonts w:ascii="Times New Roman" w:hAnsi="Times New Roman" w:cs="仿宋"/>
          <w:sz w:val="24"/>
        </w:rPr>
      </w:pPr>
      <w:r>
        <w:rPr>
          <w:rFonts w:hint="eastAsia" w:ascii="Times New Roman" w:hAnsi="Times New Roman" w:cs="仿宋"/>
          <w:sz w:val="24"/>
        </w:rPr>
        <w:t xml:space="preserve">修 </w:t>
      </w:r>
      <w:r>
        <w:rPr>
          <w:rFonts w:ascii="Times New Roman" w:hAnsi="Times New Roman" w:cs="仿宋"/>
          <w:sz w:val="24"/>
        </w:rPr>
        <w:t xml:space="preserve"> </w:t>
      </w:r>
      <w:r>
        <w:rPr>
          <w:rFonts w:hint="eastAsia" w:ascii="Times New Roman" w:hAnsi="Times New Roman" w:cs="仿宋"/>
          <w:sz w:val="24"/>
        </w:rPr>
        <w:t>编 单 位：北京市建筑设计研究院有限公司</w:t>
      </w:r>
    </w:p>
    <w:p>
      <w:pPr>
        <w:spacing w:before="156" w:beforeLines="50" w:line="360" w:lineRule="auto"/>
        <w:ind w:firstLine="480"/>
        <w:textAlignment w:val="baseline"/>
        <w:rPr>
          <w:rFonts w:ascii="Times New Roman" w:hAnsi="Times New Roman" w:cs="仿宋"/>
          <w:sz w:val="24"/>
        </w:rPr>
      </w:pPr>
      <w:r>
        <w:rPr>
          <w:rFonts w:hint="eastAsia" w:ascii="Times New Roman" w:hAnsi="Times New Roman" w:cs="仿宋"/>
          <w:sz w:val="24"/>
        </w:rPr>
        <w:t>主要修编人员：郑实 王哲 黄季宜 孙成群 薛军 龙亦兵 韩全胜 祁艳梅 郭惠琴</w:t>
      </w:r>
    </w:p>
    <w:p>
      <w:pPr>
        <w:spacing w:before="156" w:beforeLines="50" w:line="360" w:lineRule="auto"/>
        <w:ind w:firstLine="480"/>
        <w:textAlignment w:val="baseline"/>
        <w:rPr>
          <w:rFonts w:ascii="Times New Roman" w:hAnsi="Times New Roman" w:cs="仿宋"/>
          <w:sz w:val="24"/>
        </w:rPr>
      </w:pPr>
      <w:r>
        <w:rPr>
          <w:rFonts w:hint="eastAsia" w:ascii="Times New Roman" w:hAnsi="Times New Roman" w:cs="仿宋"/>
          <w:sz w:val="24"/>
        </w:rPr>
        <w:t>主要编审人员：陈少琼</w:t>
      </w:r>
      <w:r>
        <w:rPr>
          <w:rFonts w:hint="eastAsia" w:ascii="Times New Roman" w:hAnsi="Times New Roman" w:cs="仿宋"/>
          <w:sz w:val="24"/>
          <w:lang w:val="en-US" w:eastAsia="zh-CN"/>
        </w:rPr>
        <w:t xml:space="preserve"> </w:t>
      </w:r>
      <w:r>
        <w:rPr>
          <w:rFonts w:hint="eastAsia" w:ascii="Times New Roman" w:hAnsi="Times New Roman" w:cs="仿宋"/>
          <w:sz w:val="24"/>
        </w:rPr>
        <w:t>原斌</w:t>
      </w:r>
      <w:r>
        <w:rPr>
          <w:rFonts w:hint="eastAsia" w:ascii="Times New Roman" w:hAnsi="Times New Roman" w:cs="仿宋"/>
          <w:sz w:val="24"/>
          <w:lang w:val="en-US" w:eastAsia="zh-CN"/>
        </w:rPr>
        <w:t xml:space="preserve"> </w:t>
      </w:r>
      <w:r>
        <w:rPr>
          <w:rFonts w:hint="eastAsia" w:ascii="Times New Roman" w:hAnsi="Times New Roman" w:cs="仿宋"/>
          <w:sz w:val="24"/>
        </w:rPr>
        <w:t>马哲军</w:t>
      </w:r>
      <w:r>
        <w:rPr>
          <w:rFonts w:hint="eastAsia" w:ascii="Times New Roman" w:hAnsi="Times New Roman" w:cs="仿宋"/>
          <w:sz w:val="24"/>
          <w:lang w:val="en-US" w:eastAsia="zh-CN"/>
        </w:rPr>
        <w:t xml:space="preserve"> </w:t>
      </w:r>
      <w:r>
        <w:rPr>
          <w:rFonts w:hint="eastAsia" w:ascii="Times New Roman" w:hAnsi="Times New Roman" w:cs="仿宋"/>
          <w:sz w:val="24"/>
        </w:rPr>
        <w:t>侯春源</w:t>
      </w:r>
      <w:r>
        <w:rPr>
          <w:rFonts w:hint="eastAsia" w:ascii="Times New Roman" w:hAnsi="Times New Roman" w:cs="仿宋"/>
          <w:sz w:val="24"/>
          <w:lang w:val="en-US" w:eastAsia="zh-CN"/>
        </w:rPr>
        <w:t xml:space="preserve"> </w:t>
      </w:r>
      <w:r>
        <w:rPr>
          <w:rFonts w:hint="eastAsia" w:ascii="Times New Roman" w:hAnsi="Times New Roman" w:cs="仿宋"/>
          <w:sz w:val="24"/>
        </w:rPr>
        <w:t>王颖娟</w:t>
      </w:r>
      <w:r>
        <w:rPr>
          <w:rFonts w:hint="eastAsia" w:ascii="Times New Roman" w:hAnsi="Times New Roman" w:cs="仿宋"/>
          <w:sz w:val="24"/>
          <w:lang w:val="en-US" w:eastAsia="zh-CN"/>
        </w:rPr>
        <w:t xml:space="preserve"> </w:t>
      </w:r>
      <w:r>
        <w:rPr>
          <w:rFonts w:hint="eastAsia" w:ascii="Times New Roman" w:hAnsi="Times New Roman" w:cs="仿宋"/>
          <w:sz w:val="24"/>
        </w:rPr>
        <w:t>任玮</w:t>
      </w:r>
      <w:r>
        <w:rPr>
          <w:rFonts w:hint="eastAsia" w:ascii="Times New Roman" w:hAnsi="Times New Roman" w:cs="仿宋"/>
          <w:sz w:val="24"/>
          <w:lang w:val="en-US" w:eastAsia="zh-CN"/>
        </w:rPr>
        <w:t xml:space="preserve"> </w:t>
      </w:r>
      <w:r>
        <w:rPr>
          <w:rFonts w:hint="eastAsia" w:ascii="Times New Roman" w:hAnsi="Times New Roman" w:cs="仿宋"/>
          <w:sz w:val="24"/>
        </w:rPr>
        <w:t>涂晓明</w:t>
      </w:r>
      <w:r>
        <w:rPr>
          <w:rFonts w:hint="eastAsia" w:ascii="Times New Roman" w:hAnsi="Times New Roman" w:cs="仿宋"/>
          <w:sz w:val="24"/>
          <w:lang w:val="en-US" w:eastAsia="zh-CN"/>
        </w:rPr>
        <w:t xml:space="preserve"> </w:t>
      </w:r>
      <w:r>
        <w:rPr>
          <w:rFonts w:hint="eastAsia" w:ascii="Times New Roman" w:hAnsi="Times New Roman" w:cs="仿宋"/>
          <w:sz w:val="24"/>
        </w:rPr>
        <w:t>孟维举</w:t>
      </w:r>
      <w:r>
        <w:rPr>
          <w:rFonts w:hint="eastAsia" w:ascii="Times New Roman" w:hAnsi="Times New Roman" w:cs="仿宋"/>
          <w:sz w:val="24"/>
          <w:lang w:val="en-US" w:eastAsia="zh-CN"/>
        </w:rPr>
        <w:t xml:space="preserve"> </w:t>
      </w:r>
      <w:r>
        <w:rPr>
          <w:rFonts w:hint="eastAsia" w:ascii="Times New Roman" w:hAnsi="Times New Roman" w:cs="仿宋"/>
          <w:sz w:val="24"/>
        </w:rPr>
        <w:t>牟胜琳</w:t>
      </w:r>
    </w:p>
    <w:p>
      <w:pPr>
        <w:spacing w:before="156" w:beforeLines="50" w:line="360" w:lineRule="auto"/>
        <w:ind w:firstLine="480"/>
        <w:textAlignment w:val="baseline"/>
        <w:rPr>
          <w:rFonts w:ascii="Times New Roman" w:hAnsi="Times New Roman" w:cs="仿宋"/>
          <w:sz w:val="24"/>
        </w:rPr>
      </w:pPr>
      <w:r>
        <w:rPr>
          <w:rFonts w:hint="eastAsia" w:ascii="Times New Roman" w:hAnsi="Times New Roman" w:cs="仿宋"/>
          <w:sz w:val="24"/>
        </w:rPr>
        <w:t>主要审查人员：倪照鹏 赵克伟 刘文利 蒋媛 余红霞 肖泽南</w:t>
      </w:r>
    </w:p>
    <w:p>
      <w:pPr>
        <w:widowControl/>
        <w:jc w:val="left"/>
        <w:rPr>
          <w:rFonts w:ascii="宋体" w:hAnsi="宋体"/>
          <w:b/>
          <w:sz w:val="30"/>
          <w:szCs w:val="30"/>
        </w:rPr>
      </w:pPr>
      <w:r>
        <w:rPr>
          <w:rFonts w:ascii="宋体" w:hAnsi="宋体"/>
          <w:b/>
          <w:sz w:val="30"/>
          <w:szCs w:val="30"/>
        </w:rPr>
        <w:br w:type="page"/>
      </w:r>
    </w:p>
    <w:p>
      <w:pPr>
        <w:widowControl/>
        <w:spacing w:line="360" w:lineRule="auto"/>
        <w:jc w:val="center"/>
        <w:textAlignment w:val="baseline"/>
        <w:rPr>
          <w:rFonts w:ascii="Times New Roman" w:hAnsi="Times New Roman" w:cs="宋体"/>
          <w:b/>
          <w:bCs/>
          <w:sz w:val="30"/>
          <w:szCs w:val="30"/>
        </w:rPr>
      </w:pPr>
      <w:r>
        <w:rPr>
          <w:rFonts w:hint="eastAsia" w:ascii="Times New Roman" w:hAnsi="Times New Roman" w:cs="宋体"/>
          <w:b/>
          <w:bCs/>
          <w:sz w:val="30"/>
          <w:szCs w:val="30"/>
        </w:rPr>
        <w:t xml:space="preserve">前 </w:t>
      </w:r>
      <w:r>
        <w:rPr>
          <w:rFonts w:ascii="Times New Roman" w:hAnsi="Times New Roman" w:cs="宋体"/>
          <w:b/>
          <w:bCs/>
          <w:sz w:val="30"/>
          <w:szCs w:val="30"/>
        </w:rPr>
        <w:t xml:space="preserve"> </w:t>
      </w:r>
      <w:r>
        <w:rPr>
          <w:rFonts w:hint="eastAsia" w:ascii="Times New Roman" w:hAnsi="Times New Roman" w:cs="宋体"/>
          <w:b/>
          <w:bCs/>
          <w:sz w:val="30"/>
          <w:szCs w:val="30"/>
        </w:rPr>
        <w:t>言</w:t>
      </w:r>
    </w:p>
    <w:p>
      <w:pPr>
        <w:spacing w:before="156" w:beforeLines="50" w:line="360" w:lineRule="auto"/>
        <w:ind w:firstLine="480"/>
        <w:textAlignment w:val="baseline"/>
        <w:rPr>
          <w:rFonts w:ascii="Times New Roman" w:hAnsi="Times New Roman" w:cs="仿宋"/>
          <w:sz w:val="24"/>
        </w:rPr>
      </w:pPr>
      <w:r>
        <w:rPr>
          <w:rFonts w:ascii="Times New Roman" w:hAnsi="Times New Roman" w:cs="仿宋"/>
          <w:sz w:val="24"/>
        </w:rPr>
        <w:t>北京城市总体规划</w:t>
      </w:r>
      <w:r>
        <w:rPr>
          <w:rFonts w:hint="eastAsia" w:ascii="Times New Roman" w:hAnsi="Times New Roman" w:cs="仿宋"/>
          <w:sz w:val="24"/>
        </w:rPr>
        <w:t>（</w:t>
      </w:r>
      <w:r>
        <w:rPr>
          <w:rFonts w:ascii="Times New Roman" w:hAnsi="Times New Roman" w:cs="仿宋"/>
          <w:sz w:val="24"/>
        </w:rPr>
        <w:t>2016-2035</w:t>
      </w:r>
      <w:r>
        <w:rPr>
          <w:rFonts w:hint="eastAsia" w:ascii="Times New Roman" w:hAnsi="Times New Roman" w:cs="仿宋"/>
          <w:sz w:val="24"/>
        </w:rPr>
        <w:t>）提出总量控制、减量发展的新理念、新要求，城市发展进入有机更新时代。不搞大拆大建，实现可持续发展的理念，大量既有建筑通过改造的方式获得新的使用功能、提升建筑品质，正在逐渐成为城市建设的重要形式。</w:t>
      </w:r>
    </w:p>
    <w:p>
      <w:pPr>
        <w:spacing w:before="156" w:beforeLines="50" w:line="360" w:lineRule="auto"/>
        <w:ind w:firstLine="480"/>
        <w:textAlignment w:val="baseline"/>
        <w:rPr>
          <w:rFonts w:ascii="Times New Roman" w:hAnsi="Times New Roman" w:cs="仿宋"/>
          <w:sz w:val="24"/>
        </w:rPr>
      </w:pPr>
      <w:r>
        <w:rPr>
          <w:rFonts w:hint="eastAsia" w:ascii="Times New Roman" w:hAnsi="Times New Roman" w:cs="仿宋"/>
          <w:sz w:val="24"/>
        </w:rPr>
        <w:t>由于历史发展阶段的社会经济、技术水平以及技术标准不完善等原因，很多既有建筑的消防性能水平较差，不同程度上存在着火灾安全隐患。但由于既有建筑改造的特点，与新建建筑有很大不同，在改造过程中，因历史发展阶段原因，受现状客观条件限制，难以执行现行消防技术标准。这造成了很多建筑改造因上述困难受到抑制，或只能拆除重建，或不符合现行消防技术标准改造缺少合法依据。如果采取“一事一议”的特殊论证方式履行审批流程，程序繁琐，审批工作量大。这个现象成为制约我市城市有机更新工作顺利开展的突出瓶颈。</w:t>
      </w:r>
    </w:p>
    <w:p>
      <w:pPr>
        <w:spacing w:before="156" w:beforeLines="50" w:line="360" w:lineRule="auto"/>
        <w:ind w:firstLine="480"/>
        <w:textAlignment w:val="baseline"/>
        <w:rPr>
          <w:rFonts w:ascii="Times New Roman" w:hAnsi="Times New Roman" w:cs="仿宋"/>
          <w:sz w:val="24"/>
        </w:rPr>
      </w:pPr>
      <w:r>
        <w:rPr>
          <w:rFonts w:hint="eastAsia" w:ascii="Times New Roman" w:hAnsi="Times New Roman" w:cs="仿宋"/>
          <w:sz w:val="24"/>
        </w:rPr>
        <w:t>为解决此矛盾，北京市规划和自然资源委员会等部门组织有关单位开展了既有建筑改造消防设计专项研究，在此基础上，经过征求社会各方意见，并经组织专家评审、报批等程序，制定了本指南，为我市既有建筑改造的消防设计、审查等工作</w:t>
      </w:r>
      <w:r>
        <w:rPr>
          <w:rFonts w:hint="eastAsia" w:ascii="Times New Roman" w:hAnsi="Times New Roman"/>
          <w:sz w:val="24"/>
        </w:rPr>
        <w:t>提供依据和指导</w:t>
      </w:r>
      <w:r>
        <w:rPr>
          <w:rFonts w:hint="eastAsia" w:ascii="Times New Roman" w:hAnsi="Times New Roman" w:cs="仿宋"/>
          <w:sz w:val="24"/>
        </w:rPr>
        <w:t>。</w:t>
      </w:r>
      <w:r>
        <w:rPr>
          <w:rFonts w:hint="eastAsia" w:ascii="Times New Roman" w:hAnsi="Times New Roman"/>
          <w:sz w:val="24"/>
        </w:rPr>
        <w:t>本指南涉及的消防设计要求内容，可按照本指南执行，其他内容仍应执行现行消防技术标准和相关法律法规的规定。</w:t>
      </w:r>
    </w:p>
    <w:p>
      <w:pPr>
        <w:spacing w:before="156" w:beforeLines="50" w:line="360" w:lineRule="auto"/>
        <w:ind w:firstLine="480"/>
        <w:textAlignment w:val="baseline"/>
        <w:rPr>
          <w:rFonts w:ascii="Times New Roman" w:hAnsi="Times New Roman"/>
          <w:sz w:val="24"/>
        </w:rPr>
      </w:pPr>
      <w:r>
        <w:rPr>
          <w:rFonts w:hint="eastAsia" w:ascii="Times New Roman" w:hAnsi="Times New Roman" w:cs="仿宋"/>
          <w:sz w:val="24"/>
        </w:rPr>
        <w:t>本指南由北京市规划和自然资源委员会归口管理，北京市建筑设计研究院有限公司负责技术解释。在执行的过程中，可能还会遇到各种问题，欢迎提出意见建议，以便继</w:t>
      </w:r>
      <w:r>
        <w:rPr>
          <w:rFonts w:hint="eastAsia" w:ascii="Times New Roman" w:hAnsi="Times New Roman"/>
          <w:sz w:val="24"/>
        </w:rPr>
        <w:t>续改进完善。通讯地址：北京市通州区承安路1号院。</w:t>
      </w:r>
    </w:p>
    <w:p>
      <w:pPr>
        <w:spacing w:before="156" w:beforeLines="50" w:line="360" w:lineRule="auto"/>
        <w:ind w:firstLine="480"/>
        <w:textAlignment w:val="baseline"/>
        <w:rPr>
          <w:rFonts w:ascii="Times New Roman" w:hAnsi="Times New Roman"/>
          <w:sz w:val="24"/>
        </w:rPr>
      </w:pPr>
      <w:r>
        <w:rPr>
          <w:rFonts w:hint="eastAsia" w:ascii="Times New Roman" w:hAnsi="Times New Roman"/>
          <w:sz w:val="24"/>
        </w:rPr>
        <w:t>本指南自发布之日起试行。</w:t>
      </w:r>
    </w:p>
    <w:p>
      <w:pPr>
        <w:spacing w:before="312" w:beforeLines="100" w:line="360" w:lineRule="auto"/>
        <w:ind w:firstLine="482"/>
        <w:textAlignment w:val="baseline"/>
        <w:rPr>
          <w:rFonts w:ascii="Times New Roman" w:hAnsi="Times New Roman"/>
          <w:sz w:val="24"/>
        </w:rPr>
      </w:pPr>
      <w:r>
        <w:rPr>
          <w:rFonts w:hint="eastAsia" w:ascii="Times New Roman" w:hAnsi="Times New Roman"/>
          <w:sz w:val="24"/>
        </w:rPr>
        <w:t>主编单位：北京市建筑设计研究院有限公司</w:t>
      </w:r>
    </w:p>
    <w:p>
      <w:pPr>
        <w:spacing w:before="156" w:beforeLines="50" w:line="360" w:lineRule="auto"/>
        <w:ind w:firstLine="480"/>
        <w:textAlignment w:val="baseline"/>
        <w:rPr>
          <w:rFonts w:ascii="Times New Roman" w:hAnsi="Times New Roman"/>
          <w:sz w:val="24"/>
        </w:rPr>
      </w:pPr>
      <w:r>
        <w:rPr>
          <w:rFonts w:hint="eastAsia" w:ascii="Times New Roman" w:hAnsi="Times New Roman"/>
          <w:sz w:val="24"/>
        </w:rPr>
        <w:t xml:space="preserve">主要起草人员：郑  实 </w:t>
      </w:r>
      <w:r>
        <w:rPr>
          <w:rFonts w:ascii="Times New Roman" w:hAnsi="Times New Roman"/>
          <w:sz w:val="24"/>
        </w:rPr>
        <w:t xml:space="preserve"> </w:t>
      </w:r>
      <w:r>
        <w:rPr>
          <w:rFonts w:hint="eastAsia" w:ascii="Times New Roman" w:hAnsi="Times New Roman"/>
          <w:sz w:val="24"/>
        </w:rPr>
        <w:t xml:space="preserve">王  哲  叶依谦  薛  军  黄季宜  孙成群 </w:t>
      </w:r>
      <w:r>
        <w:rPr>
          <w:rFonts w:ascii="Times New Roman" w:hAnsi="Times New Roman"/>
          <w:sz w:val="24"/>
        </w:rPr>
        <w:t xml:space="preserve"> </w:t>
      </w:r>
      <w:r>
        <w:rPr>
          <w:rFonts w:hint="eastAsia" w:ascii="Times New Roman" w:hAnsi="Times New Roman"/>
          <w:sz w:val="24"/>
        </w:rPr>
        <w:t xml:space="preserve">祁艳梅  </w:t>
      </w:r>
    </w:p>
    <w:p>
      <w:pPr>
        <w:spacing w:line="360" w:lineRule="auto"/>
        <w:textAlignment w:val="baseline"/>
        <w:rPr>
          <w:rFonts w:ascii="Times New Roman" w:hAnsi="Times New Roman"/>
          <w:sz w:val="24"/>
        </w:rPr>
      </w:pPr>
      <w:r>
        <w:rPr>
          <w:rFonts w:hint="eastAsia" w:ascii="Times New Roman" w:hAnsi="Times New Roman"/>
          <w:sz w:val="24"/>
        </w:rPr>
        <w:t>薛沙舟  韩全胜</w:t>
      </w:r>
      <w:r>
        <w:rPr>
          <w:rFonts w:ascii="Times New Roman" w:hAnsi="Times New Roman"/>
          <w:sz w:val="24"/>
        </w:rPr>
        <w:t xml:space="preserve">  </w:t>
      </w:r>
      <w:r>
        <w:rPr>
          <w:rFonts w:hint="eastAsia" w:ascii="Times New Roman" w:hAnsi="Times New Roman"/>
          <w:sz w:val="24"/>
        </w:rPr>
        <w:t>叶  菁  王  芬  龙亦兵  从  振</w:t>
      </w:r>
    </w:p>
    <w:p>
      <w:pPr>
        <w:spacing w:before="156" w:beforeLines="50" w:line="360" w:lineRule="auto"/>
        <w:ind w:firstLine="480"/>
        <w:textAlignment w:val="baseline"/>
        <w:rPr>
          <w:rFonts w:ascii="Times New Roman" w:hAnsi="Times New Roman"/>
          <w:sz w:val="24"/>
        </w:rPr>
      </w:pPr>
      <w:r>
        <w:rPr>
          <w:rFonts w:hint="eastAsia" w:ascii="Times New Roman" w:hAnsi="Times New Roman"/>
          <w:sz w:val="24"/>
        </w:rPr>
        <w:t xml:space="preserve">主要编审人员：施卫良  陶志红  叶  嘉  韩  迪  陈少琼  侯春源  任  玮  </w:t>
      </w:r>
    </w:p>
    <w:p>
      <w:pPr>
        <w:spacing w:line="360" w:lineRule="auto"/>
        <w:textAlignment w:val="baseline"/>
        <w:rPr>
          <w:rFonts w:ascii="Times New Roman" w:hAnsi="Times New Roman"/>
          <w:sz w:val="24"/>
        </w:rPr>
      </w:pPr>
      <w:r>
        <w:rPr>
          <w:rFonts w:hint="eastAsia" w:ascii="Times New Roman" w:hAnsi="Times New Roman"/>
          <w:sz w:val="24"/>
        </w:rPr>
        <w:t>涂晓明  李晓艾</w:t>
      </w:r>
    </w:p>
    <w:p>
      <w:pPr>
        <w:spacing w:before="156" w:beforeLines="50" w:line="360" w:lineRule="auto"/>
        <w:ind w:firstLine="480"/>
        <w:textAlignment w:val="baseline"/>
        <w:rPr>
          <w:rFonts w:ascii="Times New Roman" w:hAnsi="Times New Roman"/>
          <w:sz w:val="24"/>
        </w:rPr>
      </w:pPr>
      <w:r>
        <w:rPr>
          <w:rFonts w:hint="eastAsia" w:ascii="Times New Roman" w:hAnsi="Times New Roman"/>
          <w:sz w:val="24"/>
        </w:rPr>
        <w:t xml:space="preserve">主要审查人员：倪照鹏  赵克伟  刘文利  蒋  媛  刘吉臣  米  忠  李俊民  </w:t>
      </w:r>
    </w:p>
    <w:p>
      <w:pPr>
        <w:spacing w:line="360" w:lineRule="auto"/>
        <w:textAlignment w:val="baseline"/>
        <w:rPr>
          <w:rFonts w:ascii="Times New Roman" w:hAnsi="Times New Roman"/>
          <w:sz w:val="24"/>
        </w:rPr>
      </w:pPr>
      <w:r>
        <w:rPr>
          <w:rFonts w:hint="eastAsia" w:ascii="Times New Roman" w:hAnsi="Times New Roman"/>
          <w:sz w:val="24"/>
        </w:rPr>
        <w:t>于振阳</w:t>
      </w:r>
    </w:p>
    <w:p>
      <w:pPr>
        <w:spacing w:line="360" w:lineRule="auto"/>
        <w:jc w:val="center"/>
        <w:rPr>
          <w:rFonts w:ascii="仿宋" w:hAnsi="仿宋" w:eastAsia="仿宋"/>
          <w:b/>
          <w:sz w:val="24"/>
          <w:lang w:val="zh-CN"/>
        </w:rPr>
      </w:pPr>
      <w:r>
        <w:rPr>
          <w:lang w:val="zh-CN"/>
        </w:rPr>
        <w:br w:type="page"/>
      </w:r>
      <w:r>
        <w:rPr>
          <w:rFonts w:ascii="Calibri Light" w:hAnsi="Calibri Light"/>
          <w:b/>
          <w:kern w:val="0"/>
          <w:sz w:val="30"/>
          <w:szCs w:val="30"/>
          <w:lang w:val="zh-CN"/>
        </w:rPr>
        <w:t>目</w:t>
      </w:r>
      <w:r>
        <w:rPr>
          <w:rFonts w:hint="eastAsia" w:ascii="Calibri Light" w:hAnsi="Calibri Light"/>
          <w:b/>
          <w:kern w:val="0"/>
          <w:sz w:val="30"/>
          <w:szCs w:val="30"/>
          <w:lang w:val="zh-CN"/>
        </w:rPr>
        <w:t xml:space="preserve">  次 </w:t>
      </w:r>
    </w:p>
    <w:p>
      <w:pPr>
        <w:pStyle w:val="12"/>
        <w:tabs>
          <w:tab w:val="right" w:leader="dot" w:pos="9060"/>
        </w:tabs>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"_Toc130888790" </w:instrText>
      </w:r>
      <w:r>
        <w:fldChar w:fldCharType="separate"/>
      </w:r>
      <w:r>
        <w:rPr>
          <w:rStyle w:val="19"/>
          <w:rFonts w:ascii="宋体" w:hAnsi="宋体"/>
          <w:color w:val="auto"/>
        </w:rPr>
        <w:t>1 总 则</w:t>
      </w:r>
      <w:r>
        <w:tab/>
      </w:r>
      <w:r>
        <w:fldChar w:fldCharType="begin"/>
      </w:r>
      <w:r>
        <w:instrText xml:space="preserve"> PAGEREF _Toc130888790 \h </w:instrText>
      </w:r>
      <w:r>
        <w:fldChar w:fldCharType="separate"/>
      </w:r>
      <w:r>
        <w:t>5</w:t>
      </w:r>
      <w:r>
        <w:fldChar w:fldCharType="end"/>
      </w:r>
      <w:r>
        <w:fldChar w:fldCharType="end"/>
      </w:r>
    </w:p>
    <w:p>
      <w:pPr>
        <w:pStyle w:val="12"/>
        <w:tabs>
          <w:tab w:val="right" w:leader="dot" w:pos="9060"/>
        </w:tabs>
        <w:rPr>
          <w:rFonts w:asciiTheme="minorHAnsi" w:hAnsiTheme="minorHAnsi" w:eastAsiaTheme="minorEastAsia" w:cstheme="minorBidi"/>
          <w:szCs w:val="22"/>
        </w:rPr>
      </w:pPr>
      <w:r>
        <w:fldChar w:fldCharType="begin"/>
      </w:r>
      <w:r>
        <w:instrText xml:space="preserve"> HYPERLINK \l "_Toc130888791" </w:instrText>
      </w:r>
      <w:r>
        <w:fldChar w:fldCharType="separate"/>
      </w:r>
      <w:r>
        <w:rPr>
          <w:rStyle w:val="19"/>
          <w:rFonts w:ascii="宋体" w:hAnsi="宋体"/>
          <w:color w:val="auto"/>
        </w:rPr>
        <w:t>2 基 本 规 定</w:t>
      </w:r>
      <w:r>
        <w:tab/>
      </w:r>
      <w:r>
        <w:fldChar w:fldCharType="begin"/>
      </w:r>
      <w:r>
        <w:instrText xml:space="preserve"> PAGEREF _Toc130888791 \h </w:instrText>
      </w:r>
      <w:r>
        <w:fldChar w:fldCharType="separate"/>
      </w:r>
      <w:r>
        <w:t>7</w:t>
      </w:r>
      <w:r>
        <w:fldChar w:fldCharType="end"/>
      </w:r>
      <w:r>
        <w:fldChar w:fldCharType="end"/>
      </w:r>
    </w:p>
    <w:p>
      <w:pPr>
        <w:pStyle w:val="7"/>
        <w:tabs>
          <w:tab w:val="right" w:leader="dot" w:pos="9060"/>
        </w:tabs>
        <w:rPr>
          <w:rFonts w:asciiTheme="minorHAnsi" w:hAnsiTheme="minorHAnsi" w:eastAsiaTheme="minorEastAsia" w:cstheme="minorBidi"/>
          <w:szCs w:val="22"/>
        </w:rPr>
      </w:pPr>
      <w:r>
        <w:fldChar w:fldCharType="begin"/>
      </w:r>
      <w:r>
        <w:instrText xml:space="preserve"> HYPERLINK \l "_Toc130888792" </w:instrText>
      </w:r>
      <w:r>
        <w:fldChar w:fldCharType="separate"/>
      </w:r>
      <w:r>
        <w:rPr>
          <w:rStyle w:val="19"/>
          <w:rFonts w:ascii="宋体" w:hAnsi="宋体"/>
          <w:color w:val="auto"/>
        </w:rPr>
        <w:t>2.1 一般规定</w:t>
      </w:r>
      <w:r>
        <w:tab/>
      </w:r>
      <w:r>
        <w:fldChar w:fldCharType="begin"/>
      </w:r>
      <w:r>
        <w:instrText xml:space="preserve"> PAGEREF _Toc130888792 \h </w:instrText>
      </w:r>
      <w:r>
        <w:fldChar w:fldCharType="separate"/>
      </w:r>
      <w:r>
        <w:t>7</w:t>
      </w:r>
      <w:r>
        <w:fldChar w:fldCharType="end"/>
      </w:r>
      <w:r>
        <w:fldChar w:fldCharType="end"/>
      </w:r>
    </w:p>
    <w:p>
      <w:pPr>
        <w:pStyle w:val="7"/>
        <w:tabs>
          <w:tab w:val="right" w:leader="dot" w:pos="9060"/>
        </w:tabs>
        <w:rPr>
          <w:rFonts w:asciiTheme="minorHAnsi" w:hAnsiTheme="minorHAnsi" w:eastAsiaTheme="minorEastAsia" w:cstheme="minorBidi"/>
          <w:szCs w:val="22"/>
        </w:rPr>
      </w:pPr>
      <w:r>
        <w:fldChar w:fldCharType="begin"/>
      </w:r>
      <w:r>
        <w:instrText xml:space="preserve"> HYPERLINK \l "_Toc130888793" </w:instrText>
      </w:r>
      <w:r>
        <w:fldChar w:fldCharType="separate"/>
      </w:r>
      <w:r>
        <w:rPr>
          <w:rStyle w:val="19"/>
          <w:rFonts w:ascii="宋体" w:hAnsi="宋体"/>
          <w:color w:val="auto"/>
        </w:rPr>
        <w:t>2.2 改造工程分类及设计标准</w:t>
      </w:r>
      <w:r>
        <w:tab/>
      </w:r>
      <w:r>
        <w:fldChar w:fldCharType="begin"/>
      </w:r>
      <w:r>
        <w:instrText xml:space="preserve"> PAGEREF _Toc130888793 \h </w:instrText>
      </w:r>
      <w:r>
        <w:fldChar w:fldCharType="separate"/>
      </w:r>
      <w:r>
        <w:t>9</w:t>
      </w:r>
      <w:r>
        <w:fldChar w:fldCharType="end"/>
      </w:r>
      <w:r>
        <w:fldChar w:fldCharType="end"/>
      </w:r>
    </w:p>
    <w:p>
      <w:pPr>
        <w:pStyle w:val="12"/>
        <w:tabs>
          <w:tab w:val="right" w:leader="dot" w:pos="9060"/>
        </w:tabs>
        <w:rPr>
          <w:rFonts w:asciiTheme="minorHAnsi" w:hAnsiTheme="minorHAnsi" w:eastAsiaTheme="minorEastAsia" w:cstheme="minorBidi"/>
          <w:szCs w:val="22"/>
        </w:rPr>
      </w:pPr>
      <w:r>
        <w:fldChar w:fldCharType="begin"/>
      </w:r>
      <w:r>
        <w:instrText xml:space="preserve"> HYPERLINK \l "_Toc130888794" </w:instrText>
      </w:r>
      <w:r>
        <w:fldChar w:fldCharType="separate"/>
      </w:r>
      <w:r>
        <w:rPr>
          <w:rStyle w:val="19"/>
          <w:rFonts w:ascii="宋体" w:hAnsi="宋体"/>
          <w:color w:val="auto"/>
        </w:rPr>
        <w:t>3 建 筑 设 计</w:t>
      </w:r>
      <w:r>
        <w:tab/>
      </w:r>
      <w:r>
        <w:fldChar w:fldCharType="begin"/>
      </w:r>
      <w:r>
        <w:instrText xml:space="preserve"> PAGEREF _Toc130888794 \h </w:instrText>
      </w:r>
      <w:r>
        <w:fldChar w:fldCharType="separate"/>
      </w:r>
      <w:r>
        <w:t>13</w:t>
      </w:r>
      <w:r>
        <w:fldChar w:fldCharType="end"/>
      </w:r>
      <w:r>
        <w:fldChar w:fldCharType="end"/>
      </w:r>
    </w:p>
    <w:p>
      <w:pPr>
        <w:pStyle w:val="7"/>
        <w:tabs>
          <w:tab w:val="right" w:leader="dot" w:pos="9060"/>
        </w:tabs>
        <w:rPr>
          <w:rFonts w:asciiTheme="minorHAnsi" w:hAnsiTheme="minorHAnsi" w:eastAsiaTheme="minorEastAsia" w:cstheme="minorBidi"/>
          <w:szCs w:val="22"/>
        </w:rPr>
      </w:pPr>
      <w:r>
        <w:fldChar w:fldCharType="begin"/>
      </w:r>
      <w:r>
        <w:instrText xml:space="preserve"> HYPERLINK \l "_Toc130888795" </w:instrText>
      </w:r>
      <w:r>
        <w:fldChar w:fldCharType="separate"/>
      </w:r>
      <w:r>
        <w:rPr>
          <w:rStyle w:val="19"/>
          <w:rFonts w:ascii="宋体" w:hAnsi="宋体"/>
          <w:color w:val="auto"/>
        </w:rPr>
        <w:t>3.1 建筑分类和耐火等级</w:t>
      </w:r>
      <w:r>
        <w:tab/>
      </w:r>
      <w:r>
        <w:fldChar w:fldCharType="begin"/>
      </w:r>
      <w:r>
        <w:instrText xml:space="preserve"> PAGEREF _Toc130888795 \h </w:instrText>
      </w:r>
      <w:r>
        <w:fldChar w:fldCharType="separate"/>
      </w:r>
      <w:r>
        <w:t>13</w:t>
      </w:r>
      <w:r>
        <w:fldChar w:fldCharType="end"/>
      </w:r>
      <w:r>
        <w:fldChar w:fldCharType="end"/>
      </w:r>
    </w:p>
    <w:p>
      <w:pPr>
        <w:pStyle w:val="7"/>
        <w:tabs>
          <w:tab w:val="right" w:leader="dot" w:pos="9060"/>
        </w:tabs>
        <w:rPr>
          <w:rFonts w:asciiTheme="minorHAnsi" w:hAnsiTheme="minorHAnsi" w:eastAsiaTheme="minorEastAsia" w:cstheme="minorBidi"/>
          <w:szCs w:val="22"/>
        </w:rPr>
      </w:pPr>
      <w:r>
        <w:fldChar w:fldCharType="begin"/>
      </w:r>
      <w:r>
        <w:instrText xml:space="preserve"> HYPERLINK \l "_Toc130888796" </w:instrText>
      </w:r>
      <w:r>
        <w:fldChar w:fldCharType="separate"/>
      </w:r>
      <w:r>
        <w:rPr>
          <w:rStyle w:val="19"/>
          <w:rFonts w:ascii="宋体" w:hAnsi="宋体"/>
          <w:color w:val="auto"/>
        </w:rPr>
        <w:t>3.2 总平面布局</w:t>
      </w:r>
      <w:r>
        <w:tab/>
      </w:r>
      <w:r>
        <w:fldChar w:fldCharType="begin"/>
      </w:r>
      <w:r>
        <w:instrText xml:space="preserve"> PAGEREF _Toc130888796 \h </w:instrText>
      </w:r>
      <w:r>
        <w:fldChar w:fldCharType="separate"/>
      </w:r>
      <w:r>
        <w:t>13</w:t>
      </w:r>
      <w:r>
        <w:fldChar w:fldCharType="end"/>
      </w:r>
      <w:r>
        <w:fldChar w:fldCharType="end"/>
      </w:r>
    </w:p>
    <w:p>
      <w:pPr>
        <w:pStyle w:val="7"/>
        <w:tabs>
          <w:tab w:val="right" w:leader="dot" w:pos="9060"/>
        </w:tabs>
        <w:rPr>
          <w:rFonts w:asciiTheme="minorHAnsi" w:hAnsiTheme="minorHAnsi" w:eastAsiaTheme="minorEastAsia" w:cstheme="minorBidi"/>
          <w:szCs w:val="22"/>
        </w:rPr>
      </w:pPr>
      <w:r>
        <w:fldChar w:fldCharType="begin"/>
      </w:r>
      <w:r>
        <w:instrText xml:space="preserve"> HYPERLINK \l "_Toc130888797" </w:instrText>
      </w:r>
      <w:r>
        <w:fldChar w:fldCharType="separate"/>
      </w:r>
      <w:r>
        <w:rPr>
          <w:rStyle w:val="19"/>
          <w:rFonts w:ascii="宋体" w:hAnsi="宋体"/>
          <w:color w:val="auto"/>
        </w:rPr>
        <w:t>3.3 防火分区和平面布置</w:t>
      </w:r>
      <w:r>
        <w:tab/>
      </w:r>
      <w:r>
        <w:fldChar w:fldCharType="begin"/>
      </w:r>
      <w:r>
        <w:instrText xml:space="preserve"> PAGEREF _Toc130888797 \h </w:instrText>
      </w:r>
      <w:r>
        <w:fldChar w:fldCharType="separate"/>
      </w:r>
      <w:r>
        <w:t>14</w:t>
      </w:r>
      <w:r>
        <w:fldChar w:fldCharType="end"/>
      </w:r>
      <w:r>
        <w:fldChar w:fldCharType="end"/>
      </w:r>
    </w:p>
    <w:p>
      <w:pPr>
        <w:pStyle w:val="7"/>
        <w:tabs>
          <w:tab w:val="right" w:leader="dot" w:pos="9060"/>
        </w:tabs>
        <w:rPr>
          <w:rFonts w:asciiTheme="minorHAnsi" w:hAnsiTheme="minorHAnsi" w:eastAsiaTheme="minorEastAsia" w:cstheme="minorBidi"/>
          <w:szCs w:val="22"/>
        </w:rPr>
      </w:pPr>
      <w:r>
        <w:fldChar w:fldCharType="begin"/>
      </w:r>
      <w:r>
        <w:instrText xml:space="preserve"> HYPERLINK \l "_Toc130888798" </w:instrText>
      </w:r>
      <w:r>
        <w:fldChar w:fldCharType="separate"/>
      </w:r>
      <w:r>
        <w:rPr>
          <w:rStyle w:val="19"/>
          <w:rFonts w:ascii="宋体" w:hAnsi="宋体"/>
          <w:color w:val="auto"/>
        </w:rPr>
        <w:t>3.4 安全疏散和避难</w:t>
      </w:r>
      <w:r>
        <w:tab/>
      </w:r>
      <w:r>
        <w:fldChar w:fldCharType="begin"/>
      </w:r>
      <w:r>
        <w:instrText xml:space="preserve"> PAGEREF _Toc130888798 \h </w:instrText>
      </w:r>
      <w:r>
        <w:fldChar w:fldCharType="separate"/>
      </w:r>
      <w:r>
        <w:t>17</w:t>
      </w:r>
      <w:r>
        <w:fldChar w:fldCharType="end"/>
      </w:r>
      <w:r>
        <w:fldChar w:fldCharType="end"/>
      </w:r>
    </w:p>
    <w:p>
      <w:pPr>
        <w:pStyle w:val="7"/>
        <w:tabs>
          <w:tab w:val="right" w:leader="dot" w:pos="9060"/>
        </w:tabs>
        <w:rPr>
          <w:rFonts w:asciiTheme="minorHAnsi" w:hAnsiTheme="minorHAnsi" w:eastAsiaTheme="minorEastAsia" w:cstheme="minorBidi"/>
          <w:szCs w:val="22"/>
        </w:rPr>
      </w:pPr>
      <w:r>
        <w:fldChar w:fldCharType="begin"/>
      </w:r>
      <w:r>
        <w:instrText xml:space="preserve"> HYPERLINK \l "_Toc130888799" </w:instrText>
      </w:r>
      <w:r>
        <w:fldChar w:fldCharType="separate"/>
      </w:r>
      <w:r>
        <w:rPr>
          <w:rStyle w:val="19"/>
          <w:rFonts w:ascii="宋体" w:hAnsi="宋体"/>
          <w:color w:val="auto"/>
        </w:rPr>
        <w:t>3.5 建筑构造</w:t>
      </w:r>
      <w:r>
        <w:tab/>
      </w:r>
      <w:r>
        <w:fldChar w:fldCharType="begin"/>
      </w:r>
      <w:r>
        <w:instrText xml:space="preserve"> PAGEREF _Toc130888799 \h </w:instrText>
      </w:r>
      <w:r>
        <w:fldChar w:fldCharType="separate"/>
      </w:r>
      <w:r>
        <w:t>22</w:t>
      </w:r>
      <w:r>
        <w:fldChar w:fldCharType="end"/>
      </w:r>
      <w:r>
        <w:fldChar w:fldCharType="end"/>
      </w:r>
    </w:p>
    <w:p>
      <w:pPr>
        <w:pStyle w:val="12"/>
        <w:tabs>
          <w:tab w:val="right" w:leader="dot" w:pos="9060"/>
        </w:tabs>
        <w:rPr>
          <w:rFonts w:asciiTheme="minorHAnsi" w:hAnsiTheme="minorHAnsi" w:eastAsiaTheme="minorEastAsia" w:cstheme="minorBidi"/>
          <w:szCs w:val="22"/>
        </w:rPr>
      </w:pPr>
      <w:r>
        <w:fldChar w:fldCharType="begin"/>
      </w:r>
      <w:r>
        <w:instrText xml:space="preserve"> HYPERLINK \l "_Toc130888800" </w:instrText>
      </w:r>
      <w:r>
        <w:fldChar w:fldCharType="separate"/>
      </w:r>
      <w:r>
        <w:rPr>
          <w:rStyle w:val="19"/>
          <w:rFonts w:ascii="宋体" w:hAnsi="宋体"/>
          <w:color w:val="auto"/>
        </w:rPr>
        <w:t>4 消 防 设 施</w:t>
      </w:r>
      <w:r>
        <w:tab/>
      </w:r>
      <w:r>
        <w:fldChar w:fldCharType="begin"/>
      </w:r>
      <w:r>
        <w:instrText xml:space="preserve"> PAGEREF _Toc130888800 \h </w:instrText>
      </w:r>
      <w:r>
        <w:fldChar w:fldCharType="separate"/>
      </w:r>
      <w:r>
        <w:t>27</w:t>
      </w:r>
      <w:r>
        <w:fldChar w:fldCharType="end"/>
      </w:r>
      <w:r>
        <w:fldChar w:fldCharType="end"/>
      </w:r>
    </w:p>
    <w:p>
      <w:pPr>
        <w:pStyle w:val="7"/>
        <w:tabs>
          <w:tab w:val="right" w:leader="dot" w:pos="9060"/>
        </w:tabs>
        <w:rPr>
          <w:rFonts w:asciiTheme="minorHAnsi" w:hAnsiTheme="minorHAnsi" w:eastAsiaTheme="minorEastAsia" w:cstheme="minorBidi"/>
          <w:szCs w:val="22"/>
        </w:rPr>
      </w:pPr>
      <w:r>
        <w:fldChar w:fldCharType="begin"/>
      </w:r>
      <w:r>
        <w:instrText xml:space="preserve"> HYPERLINK \l "_Toc130888801" </w:instrText>
      </w:r>
      <w:r>
        <w:fldChar w:fldCharType="separate"/>
      </w:r>
      <w:r>
        <w:rPr>
          <w:rStyle w:val="19"/>
          <w:rFonts w:ascii="宋体" w:hAnsi="宋体"/>
          <w:color w:val="auto"/>
        </w:rPr>
        <w:t>4.1 消防给水设施</w:t>
      </w:r>
      <w:r>
        <w:tab/>
      </w:r>
      <w:r>
        <w:fldChar w:fldCharType="begin"/>
      </w:r>
      <w:r>
        <w:instrText xml:space="preserve"> PAGEREF _Toc130888801 \h </w:instrText>
      </w:r>
      <w:r>
        <w:fldChar w:fldCharType="separate"/>
      </w:r>
      <w:r>
        <w:t>27</w:t>
      </w:r>
      <w:r>
        <w:fldChar w:fldCharType="end"/>
      </w:r>
      <w:r>
        <w:fldChar w:fldCharType="end"/>
      </w:r>
    </w:p>
    <w:p>
      <w:pPr>
        <w:pStyle w:val="7"/>
        <w:tabs>
          <w:tab w:val="right" w:leader="dot" w:pos="9060"/>
        </w:tabs>
        <w:rPr>
          <w:rFonts w:asciiTheme="minorHAnsi" w:hAnsiTheme="minorHAnsi" w:eastAsiaTheme="minorEastAsia" w:cstheme="minorBidi"/>
          <w:szCs w:val="22"/>
        </w:rPr>
      </w:pPr>
      <w:r>
        <w:fldChar w:fldCharType="begin"/>
      </w:r>
      <w:r>
        <w:instrText xml:space="preserve"> HYPERLINK \l "_Toc130888802" </w:instrText>
      </w:r>
      <w:r>
        <w:fldChar w:fldCharType="separate"/>
      </w:r>
      <w:r>
        <w:rPr>
          <w:rStyle w:val="19"/>
          <w:rFonts w:ascii="宋体" w:hAnsi="宋体"/>
          <w:color w:val="auto"/>
        </w:rPr>
        <w:t>4.2 防烟和排烟设施</w:t>
      </w:r>
      <w:r>
        <w:tab/>
      </w:r>
      <w:r>
        <w:fldChar w:fldCharType="begin"/>
      </w:r>
      <w:r>
        <w:instrText xml:space="preserve"> PAGEREF _Toc130888802 \h </w:instrText>
      </w:r>
      <w:r>
        <w:fldChar w:fldCharType="separate"/>
      </w:r>
      <w:r>
        <w:t>30</w:t>
      </w:r>
      <w:r>
        <w:fldChar w:fldCharType="end"/>
      </w:r>
      <w:r>
        <w:fldChar w:fldCharType="end"/>
      </w:r>
    </w:p>
    <w:p>
      <w:pPr>
        <w:pStyle w:val="12"/>
        <w:tabs>
          <w:tab w:val="right" w:leader="dot" w:pos="9060"/>
        </w:tabs>
        <w:rPr>
          <w:rFonts w:asciiTheme="minorHAnsi" w:hAnsiTheme="minorHAnsi" w:eastAsiaTheme="minorEastAsia" w:cstheme="minorBidi"/>
          <w:szCs w:val="22"/>
        </w:rPr>
      </w:pPr>
      <w:r>
        <w:fldChar w:fldCharType="begin"/>
      </w:r>
      <w:r>
        <w:instrText xml:space="preserve"> HYPERLINK \l "_Toc130888803" </w:instrText>
      </w:r>
      <w:r>
        <w:fldChar w:fldCharType="separate"/>
      </w:r>
      <w:r>
        <w:rPr>
          <w:rStyle w:val="19"/>
          <w:rFonts w:ascii="宋体" w:hAnsi="宋体"/>
          <w:color w:val="auto"/>
        </w:rPr>
        <w:t>5 消 防 电 气</w:t>
      </w:r>
      <w:r>
        <w:tab/>
      </w:r>
      <w:r>
        <w:fldChar w:fldCharType="begin"/>
      </w:r>
      <w:r>
        <w:instrText xml:space="preserve"> PAGEREF _Toc130888803 \h </w:instrText>
      </w:r>
      <w:r>
        <w:fldChar w:fldCharType="separate"/>
      </w:r>
      <w:r>
        <w:t>32</w:t>
      </w:r>
      <w:r>
        <w:fldChar w:fldCharType="end"/>
      </w:r>
      <w:r>
        <w:fldChar w:fldCharType="end"/>
      </w:r>
    </w:p>
    <w:p>
      <w:pPr>
        <w:pStyle w:val="7"/>
        <w:tabs>
          <w:tab w:val="right" w:leader="dot" w:pos="9060"/>
        </w:tabs>
        <w:rPr>
          <w:rFonts w:asciiTheme="minorHAnsi" w:hAnsiTheme="minorHAnsi" w:eastAsiaTheme="minorEastAsia" w:cstheme="minorBidi"/>
          <w:szCs w:val="22"/>
        </w:rPr>
      </w:pPr>
      <w:r>
        <w:fldChar w:fldCharType="begin"/>
      </w:r>
      <w:r>
        <w:instrText xml:space="preserve"> HYPERLINK \l "_Toc130888804" </w:instrText>
      </w:r>
      <w:r>
        <w:fldChar w:fldCharType="separate"/>
      </w:r>
      <w:r>
        <w:rPr>
          <w:rStyle w:val="19"/>
          <w:rFonts w:ascii="宋体" w:hAnsi="宋体"/>
          <w:color w:val="auto"/>
        </w:rPr>
        <w:t>5.1 消防电源及其配电</w:t>
      </w:r>
      <w:r>
        <w:tab/>
      </w:r>
      <w:r>
        <w:fldChar w:fldCharType="begin"/>
      </w:r>
      <w:r>
        <w:instrText xml:space="preserve"> PAGEREF _Toc130888804 \h </w:instrText>
      </w:r>
      <w:r>
        <w:fldChar w:fldCharType="separate"/>
      </w:r>
      <w:r>
        <w:t>32</w:t>
      </w:r>
      <w:r>
        <w:fldChar w:fldCharType="end"/>
      </w:r>
      <w:r>
        <w:fldChar w:fldCharType="end"/>
      </w:r>
    </w:p>
    <w:p>
      <w:pPr>
        <w:pStyle w:val="7"/>
        <w:tabs>
          <w:tab w:val="right" w:leader="dot" w:pos="9060"/>
        </w:tabs>
        <w:rPr>
          <w:rFonts w:asciiTheme="minorHAnsi" w:hAnsiTheme="minorHAnsi" w:eastAsiaTheme="minorEastAsia" w:cstheme="minorBidi"/>
          <w:szCs w:val="22"/>
        </w:rPr>
      </w:pPr>
      <w:r>
        <w:fldChar w:fldCharType="begin"/>
      </w:r>
      <w:r>
        <w:instrText xml:space="preserve"> HYPERLINK \l "_Toc130888805" </w:instrText>
      </w:r>
      <w:r>
        <w:fldChar w:fldCharType="separate"/>
      </w:r>
      <w:r>
        <w:rPr>
          <w:rStyle w:val="19"/>
          <w:rFonts w:ascii="宋体" w:hAnsi="宋体"/>
          <w:color w:val="auto"/>
        </w:rPr>
        <w:t>5.2 火灾自动报警系统</w:t>
      </w:r>
      <w:r>
        <w:tab/>
      </w:r>
      <w:r>
        <w:fldChar w:fldCharType="begin"/>
      </w:r>
      <w:r>
        <w:instrText xml:space="preserve"> PAGEREF _Toc130888805 \h </w:instrText>
      </w:r>
      <w:r>
        <w:fldChar w:fldCharType="separate"/>
      </w:r>
      <w:r>
        <w:t>33</w:t>
      </w:r>
      <w:r>
        <w:fldChar w:fldCharType="end"/>
      </w:r>
      <w:r>
        <w:fldChar w:fldCharType="end"/>
      </w:r>
    </w:p>
    <w:p>
      <w:pPr>
        <w:pStyle w:val="7"/>
        <w:tabs>
          <w:tab w:val="right" w:leader="dot" w:pos="9060"/>
        </w:tabs>
        <w:rPr>
          <w:rFonts w:asciiTheme="minorHAnsi" w:hAnsiTheme="minorHAnsi" w:eastAsiaTheme="minorEastAsia" w:cstheme="minorBidi"/>
          <w:szCs w:val="22"/>
        </w:rPr>
      </w:pPr>
      <w:r>
        <w:fldChar w:fldCharType="begin"/>
      </w:r>
      <w:r>
        <w:instrText xml:space="preserve"> HYPERLINK \l "_Toc130888806" </w:instrText>
      </w:r>
      <w:r>
        <w:fldChar w:fldCharType="separate"/>
      </w:r>
      <w:r>
        <w:rPr>
          <w:rStyle w:val="19"/>
          <w:rFonts w:ascii="宋体" w:hAnsi="宋体"/>
          <w:color w:val="auto"/>
        </w:rPr>
        <w:t>5.3 消防应急照明和疏散指示系统</w:t>
      </w:r>
      <w:r>
        <w:tab/>
      </w:r>
      <w:r>
        <w:fldChar w:fldCharType="begin"/>
      </w:r>
      <w:r>
        <w:instrText xml:space="preserve"> PAGEREF _Toc130888806 \h </w:instrText>
      </w:r>
      <w:r>
        <w:fldChar w:fldCharType="separate"/>
      </w:r>
      <w:r>
        <w:t>33</w:t>
      </w:r>
      <w:r>
        <w:fldChar w:fldCharType="end"/>
      </w:r>
      <w:r>
        <w:fldChar w:fldCharType="end"/>
      </w:r>
    </w:p>
    <w:p>
      <w:pPr>
        <w:pStyle w:val="12"/>
        <w:tabs>
          <w:tab w:val="right" w:leader="dot" w:pos="9060"/>
        </w:tabs>
        <w:rPr>
          <w:rFonts w:asciiTheme="minorHAnsi" w:hAnsiTheme="minorHAnsi" w:eastAsiaTheme="minorEastAsia" w:cstheme="minorBidi"/>
          <w:szCs w:val="22"/>
        </w:rPr>
      </w:pPr>
      <w:r>
        <w:fldChar w:fldCharType="begin"/>
      </w:r>
      <w:r>
        <w:instrText xml:space="preserve"> HYPERLINK \l "_Toc130888807" </w:instrText>
      </w:r>
      <w:r>
        <w:fldChar w:fldCharType="separate"/>
      </w:r>
      <w:r>
        <w:rPr>
          <w:rStyle w:val="19"/>
          <w:color w:val="auto"/>
        </w:rPr>
        <w:t>附录   消防安全评估报告（参考格式）</w:t>
      </w:r>
      <w:r>
        <w:tab/>
      </w:r>
      <w:r>
        <w:fldChar w:fldCharType="begin"/>
      </w:r>
      <w:r>
        <w:instrText xml:space="preserve"> PAGEREF _Toc130888807 \h </w:instrText>
      </w:r>
      <w:r>
        <w:fldChar w:fldCharType="separate"/>
      </w:r>
      <w:r>
        <w:t>35</w:t>
      </w:r>
      <w:r>
        <w:fldChar w:fldCharType="end"/>
      </w:r>
      <w:r>
        <w:fldChar w:fldCharType="end"/>
      </w:r>
    </w:p>
    <w:p>
      <w:pPr>
        <w:spacing w:before="156" w:beforeLines="50" w:line="360" w:lineRule="auto"/>
        <w:ind w:firstLine="422" w:firstLineChars="200"/>
      </w:pPr>
      <w:r>
        <w:rPr>
          <w:b/>
          <w:bCs/>
          <w:lang w:val="zh-CN"/>
        </w:rPr>
        <w:fldChar w:fldCharType="end"/>
      </w:r>
      <w:r>
        <w:t xml:space="preserve"> </w:t>
      </w:r>
    </w:p>
    <w:p/>
    <w:p>
      <w:pPr>
        <w:sectPr>
          <w:headerReference r:id="rId3" w:type="default"/>
          <w:pgSz w:w="11906" w:h="16838"/>
          <w:pgMar w:top="851" w:right="1418" w:bottom="709" w:left="1418" w:header="283" w:footer="992" w:gutter="0"/>
          <w:pgNumType w:start="1"/>
          <w:cols w:space="720" w:num="1"/>
          <w:docGrid w:type="lines" w:linePitch="312" w:charSpace="0"/>
        </w:sectPr>
      </w:pPr>
    </w:p>
    <w:p>
      <w:pPr>
        <w:pStyle w:val="3"/>
        <w:jc w:val="center"/>
        <w:rPr>
          <w:rFonts w:ascii="宋体" w:hAnsi="宋体"/>
        </w:rPr>
      </w:pPr>
      <w:bookmarkStart w:id="7" w:name="_Toc130888790"/>
      <w:r>
        <w:rPr>
          <w:rFonts w:ascii="宋体" w:hAnsi="宋体"/>
        </w:rPr>
        <w:t xml:space="preserve">1 </w:t>
      </w:r>
      <w:r>
        <w:rPr>
          <w:rFonts w:hint="eastAsia" w:ascii="宋体" w:hAnsi="宋体"/>
        </w:rPr>
        <w:t>总 则</w:t>
      </w:r>
      <w:bookmarkEnd w:id="0"/>
      <w:bookmarkEnd w:id="1"/>
      <w:bookmarkEnd w:id="2"/>
      <w:bookmarkEnd w:id="3"/>
      <w:bookmarkEnd w:id="4"/>
      <w:bookmarkEnd w:id="5"/>
      <w:bookmarkEnd w:id="6"/>
      <w:bookmarkEnd w:id="7"/>
    </w:p>
    <w:p>
      <w:pPr>
        <w:spacing w:before="156" w:beforeLines="50" w:line="360" w:lineRule="auto"/>
        <w:jc w:val="left"/>
        <w:rPr>
          <w:rFonts w:ascii="宋体" w:hAnsi="宋体"/>
          <w:b/>
          <w:bCs/>
          <w:sz w:val="24"/>
        </w:rPr>
      </w:pPr>
      <w:bookmarkStart w:id="8" w:name="_Toc30343"/>
      <w:bookmarkStart w:id="9" w:name="_Toc1954"/>
      <w:bookmarkStart w:id="10" w:name="_Toc25196"/>
      <w:bookmarkStart w:id="11" w:name="_Toc32177"/>
      <w:bookmarkStart w:id="12" w:name="_Toc778"/>
      <w:r>
        <w:rPr>
          <w:rFonts w:ascii="宋体" w:hAnsi="宋体"/>
          <w:b/>
          <w:bCs/>
          <w:sz w:val="24"/>
        </w:rPr>
        <w:t xml:space="preserve">1.0.1 </w:t>
      </w:r>
      <w:r>
        <w:rPr>
          <w:rFonts w:hint="eastAsia" w:ascii="宋体" w:hAnsi="宋体"/>
          <w:b/>
          <w:bCs/>
          <w:sz w:val="24"/>
        </w:rPr>
        <w:t>为贯彻</w:t>
      </w:r>
      <w:r>
        <w:rPr>
          <w:rFonts w:ascii="宋体" w:hAnsi="宋体"/>
          <w:b/>
          <w:bCs/>
          <w:sz w:val="24"/>
        </w:rPr>
        <w:t>北京城市总体规划</w:t>
      </w:r>
      <w:r>
        <w:rPr>
          <w:rFonts w:hint="eastAsia" w:ascii="宋体" w:hAnsi="宋体"/>
          <w:b/>
          <w:bCs/>
          <w:sz w:val="24"/>
        </w:rPr>
        <w:t>（</w:t>
      </w:r>
      <w:r>
        <w:rPr>
          <w:rFonts w:ascii="宋体" w:hAnsi="宋体"/>
          <w:b/>
          <w:bCs/>
          <w:sz w:val="24"/>
        </w:rPr>
        <w:t>2016-2035</w:t>
      </w:r>
      <w:r>
        <w:rPr>
          <w:rFonts w:hint="eastAsia" w:ascii="宋体" w:hAnsi="宋体"/>
          <w:b/>
          <w:bCs/>
          <w:sz w:val="24"/>
        </w:rPr>
        <w:t>）提出的总量控制、减量发展的新理念，推动城市有机更新，保障既有建筑改造工程消防安全，</w:t>
      </w:r>
      <w:r>
        <w:rPr>
          <w:rFonts w:hint="eastAsia" w:ascii="宋体" w:hAnsi="宋体"/>
          <w:b/>
          <w:bCs/>
          <w:sz w:val="24"/>
          <w:u w:val="single"/>
        </w:rPr>
        <w:t>合理</w:t>
      </w:r>
      <w:r>
        <w:rPr>
          <w:rFonts w:hint="eastAsia" w:ascii="宋体" w:hAnsi="宋体"/>
          <w:b/>
          <w:bCs/>
          <w:sz w:val="24"/>
        </w:rPr>
        <w:t>确定既有建筑改造工程消防设计标准，制定本指南。</w:t>
      </w:r>
    </w:p>
    <w:p>
      <w:pPr>
        <w:spacing w:line="360" w:lineRule="auto"/>
        <w:jc w:val="left"/>
        <w:rPr>
          <w:rFonts w:ascii="宋体" w:hAnsi="宋体" w:cs="仿宋"/>
          <w:sz w:val="24"/>
        </w:rPr>
      </w:pPr>
      <w:r>
        <w:rPr>
          <w:rFonts w:hint="eastAsia" w:ascii="宋体" w:hAnsi="宋体" w:cs="仿宋"/>
          <w:sz w:val="24"/>
        </w:rPr>
        <w:t>【说明】北京的城市建设已从增量发展进入到存量发展的阶段，城市更新逐渐成为城市建设的主流。据统计，2020年北京市建筑工程消防验收3742项，其中既有建筑改造的项目占81%。</w:t>
      </w:r>
    </w:p>
    <w:p>
      <w:pPr>
        <w:spacing w:line="360" w:lineRule="auto"/>
        <w:ind w:firstLine="480" w:firstLineChars="200"/>
        <w:jc w:val="left"/>
        <w:rPr>
          <w:rFonts w:ascii="宋体" w:hAnsi="宋体" w:cs="仿宋"/>
          <w:sz w:val="24"/>
        </w:rPr>
      </w:pPr>
      <w:r>
        <w:rPr>
          <w:rFonts w:hint="eastAsia" w:ascii="宋体" w:hAnsi="宋体" w:cs="仿宋"/>
          <w:sz w:val="24"/>
        </w:rPr>
        <w:t>除少量既有建筑改造专项标准外，建筑设计技术标准的适用范围通常包括了新建、扩建、改建工程，但实际上，既有建筑改造受各种历史客观条件限制，往往难以满足现行各类建筑设计技术标准。消防技术标准作为强制性技术标准，矛盾尤为突出。</w:t>
      </w:r>
    </w:p>
    <w:p>
      <w:pPr>
        <w:spacing w:line="360" w:lineRule="auto"/>
        <w:ind w:firstLine="480" w:firstLineChars="200"/>
        <w:jc w:val="left"/>
        <w:rPr>
          <w:rFonts w:ascii="宋体" w:hAnsi="宋体" w:cs="仿宋"/>
          <w:sz w:val="24"/>
        </w:rPr>
      </w:pPr>
      <w:r>
        <w:rPr>
          <w:rFonts w:hint="eastAsia" w:ascii="宋体" w:hAnsi="宋体" w:cs="仿宋"/>
          <w:sz w:val="24"/>
        </w:rPr>
        <w:t>如何执行技术标准成为既有建筑改造各方的“痛点”，也是政府监督的“难点”，更是既有建筑改造目前最大的“堵点”。为了解决既有建筑改造中的消防标准适用性的突出困难，指南编制以解决实际问题为导向，在保证消防安全的目标下，创新方法，注意到既有建筑改造中查找和执行当时的消防技术标准的困难，确定若干条可行性强的既有建筑消防改造设计技术要求和措施，为我市既有建筑改造的消防设计、审查以及验收等工作提供依据和指导。</w:t>
      </w:r>
    </w:p>
    <w:p>
      <w:pPr>
        <w:spacing w:line="360" w:lineRule="auto"/>
        <w:ind w:firstLine="480" w:firstLineChars="200"/>
        <w:jc w:val="left"/>
        <w:rPr>
          <w:rFonts w:ascii="宋体" w:hAnsi="宋体" w:cs="仿宋"/>
          <w:sz w:val="24"/>
        </w:rPr>
      </w:pPr>
      <w:r>
        <w:rPr>
          <w:rFonts w:hint="eastAsia" w:ascii="宋体" w:hAnsi="宋体" w:cs="仿宋"/>
          <w:sz w:val="24"/>
        </w:rPr>
        <w:t>需要说明的是，本指南的名称及内容中，所提到的既有建筑改造所指的范围为广义概念的既有建筑改造利用，包括《建筑防火通用规范》《既有建筑维护与改造通用规范》中所提及的既有建筑维护、改造和改建的范围，也即包括了建筑原使用功能改变或不改变的情况。</w:t>
      </w:r>
    </w:p>
    <w:p>
      <w:pPr>
        <w:spacing w:before="156" w:beforeLines="50" w:line="360" w:lineRule="auto"/>
        <w:jc w:val="left"/>
        <w:rPr>
          <w:rFonts w:ascii="宋体" w:hAnsi="宋体"/>
          <w:b/>
          <w:bCs/>
          <w:sz w:val="24"/>
        </w:rPr>
      </w:pPr>
      <w:r>
        <w:rPr>
          <w:rFonts w:ascii="宋体" w:hAnsi="宋体"/>
          <w:b/>
          <w:bCs/>
          <w:sz w:val="24"/>
        </w:rPr>
        <w:t xml:space="preserve">1.0.2 </w:t>
      </w:r>
      <w:r>
        <w:rPr>
          <w:rFonts w:hint="eastAsia" w:ascii="宋体" w:hAnsi="宋体"/>
          <w:b/>
          <w:bCs/>
          <w:sz w:val="24"/>
        </w:rPr>
        <w:t>本指南适用范围：</w:t>
      </w:r>
    </w:p>
    <w:p>
      <w:pPr>
        <w:spacing w:line="360" w:lineRule="auto"/>
        <w:ind w:firstLine="241" w:firstLineChars="100"/>
        <w:jc w:val="left"/>
        <w:rPr>
          <w:rFonts w:ascii="宋体" w:hAnsi="宋体"/>
          <w:b/>
          <w:bCs/>
          <w:sz w:val="24"/>
        </w:rPr>
      </w:pPr>
      <w:r>
        <w:rPr>
          <w:rFonts w:hint="eastAsia" w:ascii="宋体" w:hAnsi="宋体"/>
          <w:b/>
          <w:bCs/>
          <w:sz w:val="24"/>
        </w:rPr>
        <w:t xml:space="preserve"> </w:t>
      </w:r>
      <w:r>
        <w:rPr>
          <w:rFonts w:ascii="宋体" w:hAnsi="宋体"/>
          <w:b/>
          <w:bCs/>
          <w:sz w:val="24"/>
        </w:rPr>
        <w:t xml:space="preserve">1 </w:t>
      </w:r>
      <w:r>
        <w:rPr>
          <w:rFonts w:hint="eastAsia" w:ascii="宋体" w:hAnsi="宋体"/>
          <w:b/>
          <w:bCs/>
          <w:sz w:val="24"/>
        </w:rPr>
        <w:t>已完成工程竣工验收的民用和</w:t>
      </w:r>
      <w:r>
        <w:rPr>
          <w:rFonts w:hint="eastAsia" w:ascii="宋体" w:hAnsi="宋体"/>
          <w:b/>
          <w:bCs/>
          <w:sz w:val="24"/>
          <w:u w:val="single"/>
        </w:rPr>
        <w:t>工业建筑</w:t>
      </w:r>
      <w:r>
        <w:rPr>
          <w:rFonts w:hint="eastAsia" w:ascii="宋体" w:hAnsi="宋体"/>
          <w:b/>
          <w:bCs/>
          <w:sz w:val="24"/>
        </w:rPr>
        <w:t>改造项目；</w:t>
      </w:r>
    </w:p>
    <w:p>
      <w:pPr>
        <w:spacing w:line="360" w:lineRule="auto"/>
        <w:jc w:val="left"/>
        <w:rPr>
          <w:rFonts w:ascii="宋体" w:hAnsi="宋体"/>
          <w:b/>
          <w:bCs/>
          <w:sz w:val="24"/>
        </w:rPr>
      </w:pPr>
      <w:r>
        <w:rPr>
          <w:rFonts w:hint="eastAsia" w:ascii="宋体" w:hAnsi="宋体"/>
          <w:b/>
          <w:bCs/>
          <w:sz w:val="24"/>
        </w:rPr>
        <w:t xml:space="preserve"> </w:t>
      </w:r>
      <w:r>
        <w:rPr>
          <w:rFonts w:ascii="宋体" w:hAnsi="宋体"/>
          <w:b/>
          <w:bCs/>
          <w:sz w:val="24"/>
        </w:rPr>
        <w:t xml:space="preserve">  2 </w:t>
      </w:r>
      <w:r>
        <w:rPr>
          <w:rFonts w:hint="eastAsia" w:ascii="宋体" w:hAnsi="宋体"/>
          <w:b/>
          <w:bCs/>
          <w:sz w:val="24"/>
        </w:rPr>
        <w:t>已投入使用或具备使用条件，且已依法取得房屋产权的</w:t>
      </w:r>
      <w:r>
        <w:rPr>
          <w:rFonts w:hint="eastAsia" w:ascii="宋体" w:hAnsi="宋体"/>
          <w:b/>
          <w:bCs/>
          <w:sz w:val="24"/>
          <w:u w:val="single"/>
        </w:rPr>
        <w:t>建筑利用改造项目</w:t>
      </w:r>
      <w:r>
        <w:rPr>
          <w:rFonts w:hint="eastAsia" w:ascii="宋体" w:hAnsi="宋体"/>
          <w:b/>
          <w:bCs/>
          <w:sz w:val="24"/>
        </w:rPr>
        <w:t>；</w:t>
      </w:r>
    </w:p>
    <w:p>
      <w:pPr>
        <w:spacing w:line="360" w:lineRule="auto"/>
        <w:ind w:firstLine="482" w:firstLineChars="200"/>
        <w:jc w:val="left"/>
        <w:rPr>
          <w:rFonts w:ascii="宋体" w:hAnsi="宋体"/>
          <w:b/>
          <w:bCs/>
          <w:sz w:val="24"/>
        </w:rPr>
      </w:pPr>
      <w:r>
        <w:rPr>
          <w:rFonts w:hint="eastAsia" w:ascii="宋体" w:hAnsi="宋体"/>
          <w:b/>
          <w:bCs/>
          <w:sz w:val="24"/>
        </w:rPr>
        <w:t>3 不适用于住宅室内装修、文物建筑、</w:t>
      </w:r>
      <w:r>
        <w:rPr>
          <w:rFonts w:hint="eastAsia" w:ascii="宋体" w:hAnsi="宋体"/>
          <w:b/>
          <w:bCs/>
          <w:sz w:val="24"/>
          <w:u w:val="single"/>
        </w:rPr>
        <w:t>历史建筑、</w:t>
      </w:r>
      <w:r>
        <w:rPr>
          <w:rFonts w:hint="eastAsia" w:ascii="宋体" w:hAnsi="宋体"/>
          <w:b/>
          <w:bCs/>
          <w:sz w:val="24"/>
        </w:rPr>
        <w:t>临时性建筑、村民自建住宅、老城区胡同四合院等的改造。</w:t>
      </w:r>
    </w:p>
    <w:p>
      <w:pPr>
        <w:spacing w:line="360" w:lineRule="auto"/>
        <w:jc w:val="left"/>
        <w:rPr>
          <w:rFonts w:ascii="宋体" w:hAnsi="宋体" w:cs="仿宋"/>
          <w:sz w:val="24"/>
        </w:rPr>
      </w:pPr>
      <w:r>
        <w:rPr>
          <w:rFonts w:hint="eastAsia" w:ascii="宋体" w:hAnsi="宋体" w:cs="仿宋"/>
          <w:sz w:val="24"/>
        </w:rPr>
        <w:t>【说明】本指南不适用的建设活动范围与《建设工程消防设计审查验收管理暂行规定》（住房与城乡建设部令第51号）第41条中规定的基本一致。</w:t>
      </w:r>
    </w:p>
    <w:p>
      <w:pPr>
        <w:spacing w:line="360" w:lineRule="auto"/>
        <w:ind w:firstLine="480" w:firstLineChars="200"/>
        <w:jc w:val="left"/>
        <w:rPr>
          <w:rFonts w:ascii="宋体" w:hAnsi="宋体" w:cs="仿宋"/>
          <w:sz w:val="24"/>
        </w:rPr>
      </w:pPr>
      <w:r>
        <w:rPr>
          <w:rFonts w:hint="eastAsia" w:ascii="宋体" w:hAnsi="宋体" w:cs="仿宋"/>
          <w:sz w:val="24"/>
        </w:rPr>
        <w:t>本指南不适用的建筑类型进行改造时，可依据住房与城乡建设部及北京市另行发布的相关消防技术标准、文件、导引等进行消防专项设计。</w:t>
      </w:r>
    </w:p>
    <w:p>
      <w:pPr>
        <w:spacing w:before="156" w:beforeLines="50" w:line="360" w:lineRule="auto"/>
        <w:jc w:val="left"/>
        <w:rPr>
          <w:rFonts w:ascii="宋体" w:hAnsi="宋体"/>
          <w:b/>
          <w:bCs/>
          <w:sz w:val="24"/>
        </w:rPr>
      </w:pPr>
      <w:r>
        <w:rPr>
          <w:rFonts w:ascii="宋体" w:hAnsi="宋体"/>
          <w:b/>
          <w:bCs/>
          <w:sz w:val="24"/>
        </w:rPr>
        <w:t xml:space="preserve">1.0.3 </w:t>
      </w:r>
      <w:r>
        <w:rPr>
          <w:rFonts w:hint="eastAsia" w:ascii="宋体" w:hAnsi="宋体"/>
          <w:b/>
          <w:bCs/>
          <w:sz w:val="24"/>
        </w:rPr>
        <w:t>既有建筑改造工程的消防设计应遵循以下原则：</w:t>
      </w:r>
    </w:p>
    <w:p>
      <w:pPr>
        <w:spacing w:line="360" w:lineRule="auto"/>
        <w:ind w:firstLine="241" w:firstLineChars="100"/>
        <w:jc w:val="left"/>
        <w:rPr>
          <w:rFonts w:ascii="宋体" w:hAnsi="宋体"/>
          <w:b/>
          <w:bCs/>
          <w:sz w:val="24"/>
        </w:rPr>
      </w:pPr>
      <w:r>
        <w:rPr>
          <w:rFonts w:hint="eastAsia" w:ascii="宋体" w:hAnsi="宋体"/>
          <w:b/>
          <w:bCs/>
          <w:sz w:val="24"/>
        </w:rPr>
        <w:t>1</w:t>
      </w:r>
      <w:r>
        <w:rPr>
          <w:rFonts w:ascii="宋体" w:hAnsi="宋体"/>
          <w:b/>
          <w:bCs/>
          <w:sz w:val="24"/>
        </w:rPr>
        <w:t xml:space="preserve"> </w:t>
      </w:r>
      <w:r>
        <w:rPr>
          <w:rFonts w:hint="eastAsia" w:ascii="宋体" w:hAnsi="宋体"/>
          <w:b/>
          <w:bCs/>
          <w:sz w:val="24"/>
        </w:rPr>
        <w:t>鼓励更新，整体提升。倡导城市有机更新，践行绿色发展理念，</w:t>
      </w:r>
      <w:r>
        <w:rPr>
          <w:rFonts w:hint="eastAsia" w:ascii="宋体" w:hAnsi="宋体"/>
          <w:b/>
          <w:bCs/>
          <w:sz w:val="24"/>
          <w:u w:val="single"/>
        </w:rPr>
        <w:t>防止</w:t>
      </w:r>
      <w:r>
        <w:rPr>
          <w:rFonts w:hint="eastAsia" w:ascii="宋体" w:hAnsi="宋体"/>
          <w:b/>
          <w:bCs/>
          <w:sz w:val="24"/>
        </w:rPr>
        <w:t>大拆大建，有效补短板，实现消防安全性能整体提升。</w:t>
      </w:r>
    </w:p>
    <w:p>
      <w:pPr>
        <w:spacing w:line="360" w:lineRule="auto"/>
        <w:ind w:firstLine="241" w:firstLineChars="100"/>
        <w:jc w:val="left"/>
        <w:rPr>
          <w:rFonts w:ascii="宋体" w:hAnsi="宋体"/>
          <w:b/>
          <w:bCs/>
          <w:sz w:val="24"/>
        </w:rPr>
      </w:pPr>
      <w:r>
        <w:rPr>
          <w:rFonts w:hint="eastAsia" w:ascii="宋体" w:hAnsi="宋体"/>
          <w:b/>
          <w:bCs/>
          <w:sz w:val="24"/>
        </w:rPr>
        <w:t>2</w:t>
      </w:r>
      <w:r>
        <w:rPr>
          <w:rFonts w:ascii="宋体" w:hAnsi="宋体"/>
          <w:b/>
          <w:bCs/>
          <w:sz w:val="24"/>
        </w:rPr>
        <w:t xml:space="preserve"> </w:t>
      </w:r>
      <w:r>
        <w:rPr>
          <w:rFonts w:hint="eastAsia" w:ascii="宋体" w:hAnsi="宋体"/>
          <w:b/>
          <w:bCs/>
          <w:sz w:val="24"/>
        </w:rPr>
        <w:t>确保安全，控制成本。坚守不降低既有建筑原有结构和消防安全水准的底线，合理控制改造费用，提高项目改造的整体效能，实现改造建筑安全性和工程经济性的协调统一。</w:t>
      </w:r>
    </w:p>
    <w:p>
      <w:pPr>
        <w:spacing w:line="360" w:lineRule="auto"/>
        <w:ind w:firstLine="241" w:firstLineChars="100"/>
        <w:jc w:val="left"/>
        <w:rPr>
          <w:rFonts w:ascii="宋体" w:hAnsi="宋体"/>
          <w:b/>
          <w:bCs/>
          <w:sz w:val="24"/>
        </w:rPr>
      </w:pPr>
      <w:r>
        <w:rPr>
          <w:rFonts w:hint="eastAsia" w:ascii="宋体" w:hAnsi="宋体"/>
          <w:b/>
          <w:bCs/>
          <w:sz w:val="24"/>
        </w:rPr>
        <w:t>3</w:t>
      </w:r>
      <w:r>
        <w:rPr>
          <w:rFonts w:ascii="宋体" w:hAnsi="宋体"/>
          <w:b/>
          <w:bCs/>
          <w:sz w:val="24"/>
        </w:rPr>
        <w:t xml:space="preserve"> </w:t>
      </w:r>
      <w:r>
        <w:rPr>
          <w:rFonts w:hint="eastAsia" w:ascii="宋体" w:hAnsi="宋体"/>
          <w:b/>
          <w:bCs/>
          <w:sz w:val="24"/>
        </w:rPr>
        <w:t>创新方法，统筹兼顾。充分尊重改造建筑的现状与历史，综合考虑新旧技术标准的差异，通过采取科学合理的技术措施和加强使用管理等进行消防性能补偿，实现改造可行性和技术合理性的统筹协调。</w:t>
      </w:r>
    </w:p>
    <w:p>
      <w:pPr>
        <w:spacing w:line="360" w:lineRule="auto"/>
        <w:rPr>
          <w:rFonts w:ascii="宋体" w:hAnsi="宋体" w:cs="仿宋"/>
          <w:sz w:val="24"/>
        </w:rPr>
      </w:pPr>
      <w:r>
        <w:rPr>
          <w:rFonts w:hint="eastAsia" w:ascii="宋体" w:hAnsi="宋体" w:cs="仿宋"/>
          <w:sz w:val="24"/>
        </w:rPr>
        <w:t>【说明】防止大拆大建是城市更新的主要特征，也是既有建筑改造的重要前提。不能简单、机械地执行现行技术标准以保证消防安全为由，破坏了这个原则；而“坚守不降低既有建筑原有结构和消防安全水准的底线”，又体现了对生命安全和财产安全的充分重视。两者要有机统一，互相协调，不能片面孤立地强调其一。</w:t>
      </w:r>
    </w:p>
    <w:p>
      <w:pPr>
        <w:spacing w:line="360" w:lineRule="auto"/>
        <w:ind w:firstLine="480" w:firstLineChars="200"/>
        <w:jc w:val="left"/>
        <w:rPr>
          <w:rFonts w:ascii="宋体" w:hAnsi="宋体" w:cs="仿宋"/>
          <w:sz w:val="24"/>
        </w:rPr>
      </w:pPr>
      <w:r>
        <w:rPr>
          <w:rFonts w:hint="eastAsia" w:ascii="宋体" w:hAnsi="宋体" w:cs="仿宋"/>
          <w:sz w:val="24"/>
        </w:rPr>
        <w:t>由于既有建筑的建设年代难以明确界定，其时设计依据的标准很难查找和鉴定，甚至可能是在没有消防技术标准的情况下建设而成。即使找到当时的设计图纸，建筑现实际使用功能性质也可能有很大差异。既有建筑在经过多年的建设改造、用途变更后，还可能存在着同时执行了不同年代的技术标准。如果简单规定既有建筑改造依据原消防技术标准，需要增加大量的工作来查找和举证当年的依据及具体标准条文规定，无疑会增加参建主体（建设单位、设计单位、审图机构）以及政府监管部门、消防救援部门的工作难度；对于建成年代并不久远的建筑，其依据的消防技术标准是比较容易获得的，这时进行新旧标准举证、比较是必要的。</w:t>
      </w:r>
    </w:p>
    <w:p>
      <w:pPr>
        <w:spacing w:line="360" w:lineRule="auto"/>
        <w:ind w:firstLine="480" w:firstLineChars="200"/>
        <w:jc w:val="left"/>
        <w:rPr>
          <w:rFonts w:ascii="宋体" w:hAnsi="宋体" w:cs="仿宋"/>
          <w:sz w:val="24"/>
        </w:rPr>
      </w:pPr>
      <w:r>
        <w:rPr>
          <w:rFonts w:hint="eastAsia" w:ascii="宋体" w:hAnsi="宋体" w:cs="仿宋"/>
          <w:sz w:val="24"/>
        </w:rPr>
        <w:t>指南在参考对比了近年发布的旧标准的基础上，主要依据现有技术标准，针对建筑改造工程在执行中出现的突出困难和客观条件限制，提供解决措施和途径。</w:t>
      </w:r>
    </w:p>
    <w:p>
      <w:pPr>
        <w:spacing w:line="360" w:lineRule="auto"/>
        <w:ind w:firstLine="480" w:firstLineChars="200"/>
        <w:jc w:val="left"/>
        <w:rPr>
          <w:rFonts w:ascii="宋体" w:hAnsi="宋体" w:cs="仿宋"/>
          <w:sz w:val="24"/>
        </w:rPr>
      </w:pPr>
      <w:r>
        <w:rPr>
          <w:rFonts w:hint="eastAsia" w:ascii="宋体" w:hAnsi="宋体" w:cs="仿宋"/>
          <w:sz w:val="24"/>
        </w:rPr>
        <w:t>本指南的编写原则与创新点：</w:t>
      </w:r>
    </w:p>
    <w:p>
      <w:pPr>
        <w:spacing w:line="360" w:lineRule="auto"/>
        <w:ind w:firstLine="480" w:firstLineChars="200"/>
        <w:jc w:val="left"/>
        <w:rPr>
          <w:rFonts w:ascii="宋体" w:hAnsi="宋体" w:cs="仿宋"/>
          <w:sz w:val="24"/>
        </w:rPr>
      </w:pPr>
      <w:r>
        <w:rPr>
          <w:rFonts w:hint="eastAsia" w:ascii="宋体" w:hAnsi="宋体" w:cs="仿宋"/>
          <w:sz w:val="24"/>
        </w:rPr>
        <w:t>1） 以现行系列消防设计技术标准为基础依据，针对既有建筑改造中存在的消防技术问题，以补充、修改、完善的方式提出规定性条文，不另起炉灶，不</w:t>
      </w:r>
      <w:r>
        <w:rPr>
          <w:rFonts w:hint="eastAsia" w:ascii="宋体" w:hAnsi="宋体" w:cs="仿宋"/>
          <w:sz w:val="24"/>
          <w:lang w:eastAsia="zh-CN"/>
        </w:rPr>
        <w:t>贪大求全</w:t>
      </w:r>
      <w:r>
        <w:rPr>
          <w:rFonts w:hint="eastAsia" w:ascii="宋体" w:hAnsi="宋体" w:cs="仿宋"/>
          <w:sz w:val="24"/>
        </w:rPr>
        <w:t>，基本不涉及现行技术标准中新建建筑涉及的消防疑难问题；</w:t>
      </w:r>
    </w:p>
    <w:p>
      <w:pPr>
        <w:spacing w:line="360" w:lineRule="auto"/>
        <w:ind w:firstLine="480" w:firstLineChars="200"/>
        <w:jc w:val="left"/>
        <w:rPr>
          <w:rFonts w:ascii="宋体" w:hAnsi="宋体" w:cs="仿宋"/>
          <w:sz w:val="24"/>
        </w:rPr>
      </w:pPr>
      <w:r>
        <w:rPr>
          <w:rFonts w:hint="eastAsia" w:ascii="宋体" w:hAnsi="宋体" w:cs="仿宋"/>
          <w:sz w:val="24"/>
        </w:rPr>
        <w:t>2） 以现行国家标准《建筑防火通用规范》</w:t>
      </w:r>
      <w:r>
        <w:rPr>
          <w:rFonts w:ascii="宋体" w:hAnsi="宋体" w:cs="仿宋"/>
          <w:sz w:val="24"/>
        </w:rPr>
        <w:t>GB55037</w:t>
      </w:r>
      <w:r>
        <w:rPr>
          <w:rFonts w:hint="eastAsia" w:ascii="宋体" w:hAnsi="宋体" w:cs="仿宋"/>
          <w:sz w:val="24"/>
        </w:rPr>
        <w:t>、《建筑设计防火规范》</w:t>
      </w:r>
      <w:r>
        <w:rPr>
          <w:rFonts w:ascii="宋体" w:hAnsi="宋体" w:cs="仿宋"/>
          <w:sz w:val="24"/>
        </w:rPr>
        <w:t>GB50016</w:t>
      </w:r>
      <w:r>
        <w:rPr>
          <w:rFonts w:hint="eastAsia" w:ascii="宋体" w:hAnsi="宋体" w:cs="仿宋"/>
          <w:sz w:val="24"/>
        </w:rPr>
        <w:t>的内容和框架为主，兼收其他消防技术标准；</w:t>
      </w:r>
    </w:p>
    <w:p>
      <w:pPr>
        <w:spacing w:line="360" w:lineRule="auto"/>
        <w:ind w:firstLine="480" w:firstLineChars="200"/>
        <w:jc w:val="left"/>
        <w:rPr>
          <w:rFonts w:ascii="宋体" w:hAnsi="宋体" w:cs="仿宋"/>
          <w:sz w:val="24"/>
        </w:rPr>
      </w:pPr>
      <w:r>
        <w:rPr>
          <w:rFonts w:hint="eastAsia" w:ascii="宋体" w:hAnsi="宋体" w:cs="仿宋"/>
          <w:sz w:val="24"/>
        </w:rPr>
        <w:t>3）在工程改造条件允许的情况下，优先执行现行标准。当工程改造条件不允许或代价过大时，根据具体条件将现行标准中部分条文进行适度放宽，但以不低于原设计标准且不降低建筑原有防火性能为底限；</w:t>
      </w:r>
    </w:p>
    <w:p>
      <w:pPr>
        <w:spacing w:line="360" w:lineRule="auto"/>
        <w:ind w:firstLine="480" w:firstLineChars="200"/>
        <w:jc w:val="left"/>
        <w:rPr>
          <w:rFonts w:ascii="宋体" w:hAnsi="宋体" w:cs="仿宋"/>
          <w:sz w:val="24"/>
        </w:rPr>
      </w:pPr>
      <w:r>
        <w:rPr>
          <w:rFonts w:hint="eastAsia" w:ascii="宋体" w:hAnsi="宋体" w:cs="仿宋"/>
          <w:sz w:val="24"/>
        </w:rPr>
        <w:t>4） 引入性能化</w:t>
      </w:r>
      <w:r>
        <w:rPr>
          <w:rFonts w:hint="eastAsia" w:ascii="宋体" w:hAnsi="宋体" w:cs="仿宋"/>
          <w:sz w:val="24"/>
          <w:lang w:eastAsia="zh-CN"/>
        </w:rPr>
        <w:t>设计</w:t>
      </w:r>
      <w:r>
        <w:rPr>
          <w:rFonts w:hint="eastAsia" w:ascii="宋体" w:hAnsi="宋体" w:cs="仿宋"/>
          <w:sz w:val="24"/>
        </w:rPr>
        <w:t>的理念，通过补偿方式，整体性地保证既有建筑改造后的防火性能；</w:t>
      </w:r>
    </w:p>
    <w:p>
      <w:pPr>
        <w:spacing w:line="360" w:lineRule="auto"/>
        <w:ind w:firstLine="480" w:firstLineChars="200"/>
        <w:jc w:val="left"/>
        <w:rPr>
          <w:rFonts w:ascii="宋体" w:hAnsi="宋体" w:cs="仿宋"/>
          <w:sz w:val="24"/>
        </w:rPr>
      </w:pPr>
      <w:r>
        <w:rPr>
          <w:rFonts w:hint="eastAsia" w:ascii="宋体" w:hAnsi="宋体" w:cs="仿宋"/>
          <w:sz w:val="24"/>
        </w:rPr>
        <w:t>5） 以解决既有建筑改造中遇到的大部分问题为目标，形成指南性规定，目的是尽量减少对既有建筑改造的消防问题需进行特殊论证解决的方式。</w:t>
      </w:r>
    </w:p>
    <w:p>
      <w:pPr>
        <w:spacing w:before="156" w:beforeLines="50" w:line="360" w:lineRule="auto"/>
        <w:jc w:val="left"/>
        <w:rPr>
          <w:rFonts w:ascii="宋体" w:hAnsi="宋体"/>
          <w:b/>
          <w:bCs/>
          <w:sz w:val="24"/>
        </w:rPr>
      </w:pPr>
      <w:r>
        <w:rPr>
          <w:rFonts w:ascii="宋体" w:hAnsi="宋体"/>
          <w:b/>
          <w:bCs/>
          <w:sz w:val="24"/>
        </w:rPr>
        <w:t xml:space="preserve">1.0.4 </w:t>
      </w:r>
      <w:r>
        <w:rPr>
          <w:rFonts w:hint="eastAsia" w:ascii="宋体" w:hAnsi="宋体"/>
          <w:b/>
          <w:bCs/>
          <w:sz w:val="24"/>
        </w:rPr>
        <w:t>本指南未涉及的消防设计内容，应符合现行消防技术标准和相关法律法规的规定。</w:t>
      </w:r>
    </w:p>
    <w:p>
      <w:pPr>
        <w:spacing w:line="360" w:lineRule="auto"/>
        <w:jc w:val="left"/>
        <w:rPr>
          <w:rFonts w:ascii="宋体" w:hAnsi="宋体" w:cs="仿宋"/>
          <w:sz w:val="24"/>
        </w:rPr>
      </w:pPr>
      <w:r>
        <w:rPr>
          <w:rFonts w:hint="eastAsia" w:ascii="宋体" w:hAnsi="宋体" w:cs="仿宋"/>
          <w:sz w:val="24"/>
        </w:rPr>
        <w:t>【说明】</w:t>
      </w:r>
      <w:bookmarkStart w:id="13" w:name="_Toc14949"/>
      <w:bookmarkStart w:id="14" w:name="_Toc32309"/>
      <w:bookmarkStart w:id="15" w:name="_Toc63269461"/>
      <w:bookmarkStart w:id="16" w:name="_Toc17795"/>
      <w:bookmarkStart w:id="17" w:name="_Toc9518"/>
      <w:bookmarkStart w:id="18" w:name="_Toc23899"/>
      <w:r>
        <w:rPr>
          <w:rFonts w:hint="eastAsia" w:ascii="宋体" w:hAnsi="宋体" w:cs="仿宋"/>
          <w:sz w:val="24"/>
        </w:rPr>
        <w:t>当客观条件允许时，设计采用的产品、材料、防火技术和措施还应符合现行消防技术标准和相关法律法规的规定。避免以改造为由，“搭车”违反本可以实现的现行消防技术标准，任意降低安全性。</w:t>
      </w:r>
    </w:p>
    <w:p>
      <w:pPr>
        <w:pStyle w:val="3"/>
        <w:jc w:val="center"/>
        <w:rPr>
          <w:rFonts w:ascii="宋体" w:hAnsi="宋体"/>
        </w:rPr>
      </w:pPr>
      <w:bookmarkStart w:id="19" w:name="_Toc130888791"/>
      <w:r>
        <w:rPr>
          <w:rFonts w:hint="eastAsia" w:ascii="宋体" w:hAnsi="宋体"/>
        </w:rPr>
        <w:t>2 基 本 规 定</w:t>
      </w:r>
      <w:bookmarkEnd w:id="13"/>
      <w:bookmarkEnd w:id="14"/>
      <w:bookmarkEnd w:id="15"/>
      <w:bookmarkEnd w:id="16"/>
      <w:bookmarkEnd w:id="17"/>
      <w:bookmarkEnd w:id="18"/>
      <w:bookmarkEnd w:id="19"/>
    </w:p>
    <w:p>
      <w:pPr>
        <w:pStyle w:val="4"/>
        <w:jc w:val="center"/>
        <w:rPr>
          <w:rFonts w:ascii="宋体" w:hAnsi="宋体"/>
        </w:rPr>
      </w:pPr>
      <w:bookmarkStart w:id="20" w:name="_Toc130888792"/>
      <w:r>
        <w:rPr>
          <w:rFonts w:hint="eastAsia" w:ascii="宋体" w:hAnsi="宋体"/>
        </w:rPr>
        <w:t>2.1</w:t>
      </w:r>
      <w:r>
        <w:rPr>
          <w:rFonts w:ascii="宋体" w:hAnsi="宋体"/>
        </w:rPr>
        <w:t xml:space="preserve"> </w:t>
      </w:r>
      <w:r>
        <w:rPr>
          <w:rFonts w:hint="eastAsia" w:ascii="宋体" w:hAnsi="宋体"/>
          <w:lang w:eastAsia="zh-CN"/>
        </w:rPr>
        <w:t>一般规定</w:t>
      </w:r>
      <w:bookmarkEnd w:id="20"/>
    </w:p>
    <w:p>
      <w:pPr>
        <w:tabs>
          <w:tab w:val="left" w:pos="540"/>
        </w:tabs>
        <w:spacing w:before="156" w:beforeLines="50" w:line="360" w:lineRule="auto"/>
        <w:rPr>
          <w:rFonts w:ascii="宋体" w:hAnsi="宋体"/>
          <w:b/>
          <w:bCs/>
          <w:sz w:val="24"/>
          <w:u w:val="single"/>
        </w:rPr>
      </w:pPr>
      <w:r>
        <w:rPr>
          <w:rFonts w:ascii="宋体" w:hAnsi="宋体"/>
          <w:b/>
          <w:bCs/>
          <w:sz w:val="24"/>
          <w:u w:val="single"/>
        </w:rPr>
        <w:t>2.</w:t>
      </w:r>
      <w:r>
        <w:rPr>
          <w:rFonts w:hint="eastAsia" w:ascii="宋体" w:hAnsi="宋体"/>
          <w:b/>
          <w:bCs/>
          <w:sz w:val="24"/>
          <w:u w:val="single"/>
        </w:rPr>
        <w:t>1</w:t>
      </w:r>
      <w:r>
        <w:rPr>
          <w:rFonts w:ascii="宋体" w:hAnsi="宋体"/>
          <w:b/>
          <w:bCs/>
          <w:sz w:val="24"/>
          <w:u w:val="single"/>
        </w:rPr>
        <w:t>.</w:t>
      </w:r>
      <w:r>
        <w:rPr>
          <w:rFonts w:hint="eastAsia" w:ascii="宋体" w:hAnsi="宋体"/>
          <w:b/>
          <w:bCs/>
          <w:sz w:val="24"/>
          <w:u w:val="single"/>
        </w:rPr>
        <w:t>1</w:t>
      </w:r>
      <w:r>
        <w:rPr>
          <w:rFonts w:ascii="宋体" w:hAnsi="宋体"/>
          <w:b/>
          <w:bCs/>
          <w:sz w:val="24"/>
          <w:u w:val="single"/>
        </w:rPr>
        <w:t xml:space="preserve"> </w:t>
      </w:r>
      <w:r>
        <w:rPr>
          <w:rFonts w:hint="eastAsia" w:ascii="宋体" w:hAnsi="宋体"/>
          <w:b/>
          <w:bCs/>
          <w:sz w:val="24"/>
          <w:u w:val="single"/>
        </w:rPr>
        <w:t>既有建筑</w:t>
      </w:r>
      <w:r>
        <w:rPr>
          <w:rFonts w:ascii="宋体" w:hAnsi="宋体" w:cs="仿宋"/>
          <w:b/>
          <w:sz w:val="24"/>
          <w:u w:val="single"/>
        </w:rPr>
        <w:t>局部改造</w:t>
      </w:r>
      <w:r>
        <w:rPr>
          <w:rFonts w:hint="eastAsia" w:ascii="宋体" w:hAnsi="宋体" w:cs="仿宋"/>
          <w:b/>
          <w:sz w:val="24"/>
          <w:u w:val="single"/>
        </w:rPr>
        <w:t>或</w:t>
      </w:r>
      <w:r>
        <w:rPr>
          <w:rFonts w:ascii="宋体" w:hAnsi="宋体" w:cs="仿宋"/>
          <w:b/>
          <w:sz w:val="24"/>
          <w:u w:val="single"/>
        </w:rPr>
        <w:t>整体改造</w:t>
      </w:r>
      <w:r>
        <w:rPr>
          <w:rFonts w:hint="eastAsia" w:ascii="宋体" w:hAnsi="宋体"/>
          <w:b/>
          <w:bCs/>
          <w:sz w:val="24"/>
          <w:u w:val="single"/>
        </w:rPr>
        <w:t>实施前，建设单位应组织开展消防安全综合评估。评估应包括收集设计文件资料、组织踏勘现场、开展检测鉴定、研判</w:t>
      </w:r>
      <w:r>
        <w:rPr>
          <w:rFonts w:hint="eastAsia" w:ascii="宋体" w:hAnsi="宋体"/>
          <w:b/>
          <w:bCs/>
          <w:sz w:val="24"/>
          <w:u w:val="single"/>
          <w:lang w:eastAsia="zh-CN"/>
        </w:rPr>
        <w:t>建筑</w:t>
      </w:r>
      <w:r>
        <w:rPr>
          <w:rFonts w:hint="eastAsia" w:ascii="宋体" w:hAnsi="宋体"/>
          <w:b/>
          <w:bCs/>
          <w:sz w:val="24"/>
          <w:u w:val="single"/>
        </w:rPr>
        <w:t>现状消防安全性、分析改造方案消防技术措施等过程，评估过程中的相关内容和结论应形成</w:t>
      </w:r>
      <w:r>
        <w:rPr>
          <w:rFonts w:hint="eastAsia" w:ascii="宋体" w:hAnsi="宋体"/>
          <w:b/>
          <w:bCs/>
          <w:sz w:val="24"/>
          <w:u w:val="single"/>
          <w:lang w:eastAsia="zh-CN"/>
        </w:rPr>
        <w:t>消防安全</w:t>
      </w:r>
      <w:r>
        <w:rPr>
          <w:rFonts w:hint="eastAsia" w:ascii="宋体" w:hAnsi="宋体"/>
          <w:b/>
          <w:bCs/>
          <w:sz w:val="24"/>
          <w:u w:val="single"/>
        </w:rPr>
        <w:t>评估报告。评估报告具体内容应包括以下方面：</w:t>
      </w:r>
      <w:r>
        <w:rPr>
          <w:rFonts w:ascii="宋体" w:hAnsi="宋体"/>
          <w:b/>
          <w:bCs/>
          <w:sz w:val="24"/>
          <w:u w:val="single"/>
        </w:rPr>
        <w:t xml:space="preserve"> </w:t>
      </w:r>
    </w:p>
    <w:p>
      <w:pPr>
        <w:spacing w:line="360" w:lineRule="auto"/>
        <w:ind w:firstLine="482" w:firstLineChars="200"/>
        <w:jc w:val="left"/>
        <w:rPr>
          <w:rFonts w:ascii="宋体" w:hAnsi="宋体"/>
          <w:b/>
          <w:bCs/>
          <w:sz w:val="24"/>
          <w:u w:val="single"/>
        </w:rPr>
      </w:pPr>
      <w:r>
        <w:rPr>
          <w:rFonts w:hint="eastAsia" w:ascii="宋体" w:hAnsi="宋体"/>
          <w:b/>
          <w:bCs/>
          <w:sz w:val="24"/>
          <w:u w:val="single"/>
        </w:rPr>
        <w:t>1 工程概况；</w:t>
      </w:r>
    </w:p>
    <w:p>
      <w:pPr>
        <w:spacing w:line="360" w:lineRule="auto"/>
        <w:ind w:firstLine="482" w:firstLineChars="200"/>
        <w:jc w:val="left"/>
        <w:rPr>
          <w:rFonts w:ascii="宋体" w:hAnsi="宋体"/>
          <w:b/>
          <w:bCs/>
          <w:sz w:val="24"/>
          <w:u w:val="single"/>
        </w:rPr>
      </w:pPr>
      <w:r>
        <w:rPr>
          <w:rFonts w:ascii="宋体" w:hAnsi="宋体"/>
          <w:b/>
          <w:bCs/>
          <w:sz w:val="24"/>
          <w:u w:val="single"/>
        </w:rPr>
        <w:t xml:space="preserve">2 </w:t>
      </w:r>
      <w:r>
        <w:rPr>
          <w:rFonts w:hint="eastAsia" w:ascii="宋体" w:hAnsi="宋体"/>
          <w:b/>
          <w:bCs/>
          <w:sz w:val="24"/>
          <w:u w:val="single"/>
        </w:rPr>
        <w:t>既有建筑执行原消防技术标准和消防设施现状，目前使用状态下的结构、消防安全性能；</w:t>
      </w:r>
    </w:p>
    <w:p>
      <w:pPr>
        <w:spacing w:line="360" w:lineRule="auto"/>
        <w:ind w:firstLine="482" w:firstLineChars="200"/>
        <w:jc w:val="left"/>
        <w:rPr>
          <w:rFonts w:ascii="宋体" w:hAnsi="宋体"/>
          <w:b/>
          <w:bCs/>
          <w:sz w:val="24"/>
          <w:u w:val="single"/>
        </w:rPr>
      </w:pPr>
      <w:r>
        <w:rPr>
          <w:rFonts w:ascii="宋体" w:hAnsi="宋体"/>
          <w:b/>
          <w:bCs/>
          <w:sz w:val="24"/>
          <w:u w:val="single"/>
        </w:rPr>
        <w:t>3</w:t>
      </w:r>
      <w:r>
        <w:rPr>
          <w:rFonts w:hint="eastAsia" w:ascii="宋体" w:hAnsi="宋体"/>
          <w:b/>
          <w:bCs/>
          <w:sz w:val="24"/>
          <w:u w:val="single"/>
        </w:rPr>
        <w:t xml:space="preserve"> 改造所涉及新</w:t>
      </w:r>
      <w:r>
        <w:rPr>
          <w:rFonts w:hint="eastAsia" w:ascii="宋体" w:hAnsi="宋体"/>
          <w:b/>
          <w:bCs/>
          <w:sz w:val="24"/>
          <w:u w:val="single"/>
          <w:lang w:eastAsia="zh-CN"/>
        </w:rPr>
        <w:t>、</w:t>
      </w:r>
      <w:r>
        <w:rPr>
          <w:rFonts w:hint="eastAsia" w:ascii="宋体" w:hAnsi="宋体"/>
          <w:b/>
          <w:bCs/>
          <w:sz w:val="24"/>
          <w:u w:val="single"/>
        </w:rPr>
        <w:t>旧消防技术标准的差异以及执行现行标准的难度；</w:t>
      </w:r>
    </w:p>
    <w:p>
      <w:pPr>
        <w:spacing w:line="360" w:lineRule="auto"/>
        <w:ind w:firstLine="482" w:firstLineChars="200"/>
        <w:jc w:val="left"/>
        <w:rPr>
          <w:rFonts w:ascii="宋体" w:hAnsi="宋体"/>
          <w:b/>
          <w:bCs/>
          <w:sz w:val="24"/>
          <w:u w:val="single"/>
        </w:rPr>
      </w:pPr>
      <w:r>
        <w:rPr>
          <w:rFonts w:ascii="宋体" w:hAnsi="宋体"/>
          <w:b/>
          <w:bCs/>
          <w:sz w:val="24"/>
          <w:u w:val="single"/>
        </w:rPr>
        <w:t>4</w:t>
      </w:r>
      <w:r>
        <w:rPr>
          <w:rFonts w:hint="eastAsia" w:ascii="宋体" w:hAnsi="宋体"/>
          <w:b/>
          <w:bCs/>
          <w:sz w:val="24"/>
          <w:u w:val="single"/>
        </w:rPr>
        <w:t xml:space="preserve"> 拟采取改造方案的消防技术措施可行性、合理性、经济性和安全性；</w:t>
      </w:r>
    </w:p>
    <w:p>
      <w:pPr>
        <w:spacing w:line="360" w:lineRule="auto"/>
        <w:ind w:firstLine="482" w:firstLineChars="200"/>
        <w:jc w:val="left"/>
        <w:rPr>
          <w:rFonts w:ascii="宋体" w:hAnsi="宋体"/>
          <w:b/>
          <w:bCs/>
          <w:sz w:val="24"/>
          <w:u w:val="single"/>
        </w:rPr>
      </w:pPr>
      <w:r>
        <w:rPr>
          <w:rFonts w:ascii="宋体" w:hAnsi="宋体"/>
          <w:b/>
          <w:bCs/>
          <w:sz w:val="24"/>
          <w:u w:val="single"/>
        </w:rPr>
        <w:t>5</w:t>
      </w:r>
      <w:r>
        <w:rPr>
          <w:rFonts w:hint="eastAsia" w:ascii="宋体" w:hAnsi="宋体"/>
          <w:b/>
          <w:bCs/>
          <w:sz w:val="24"/>
          <w:u w:val="single"/>
        </w:rPr>
        <w:t xml:space="preserve"> 对后期使用阶段保证消防安全的管理要求。</w:t>
      </w:r>
    </w:p>
    <w:p>
      <w:pPr>
        <w:tabs>
          <w:tab w:val="left" w:pos="540"/>
        </w:tabs>
        <w:spacing w:line="360" w:lineRule="auto"/>
        <w:ind w:firstLine="482" w:firstLineChars="200"/>
        <w:rPr>
          <w:rFonts w:ascii="宋体" w:hAnsi="宋体" w:cs="仿宋"/>
          <w:b/>
          <w:sz w:val="24"/>
          <w:u w:val="single"/>
        </w:rPr>
      </w:pPr>
      <w:r>
        <w:rPr>
          <w:rFonts w:hint="eastAsia" w:ascii="宋体" w:hAnsi="宋体" w:cs="仿宋"/>
          <w:b/>
          <w:sz w:val="24"/>
          <w:u w:val="single"/>
        </w:rPr>
        <w:t>根据建筑改造</w:t>
      </w:r>
      <w:r>
        <w:rPr>
          <w:rFonts w:hint="eastAsia" w:ascii="宋体" w:hAnsi="宋体" w:cs="仿宋"/>
          <w:b/>
          <w:sz w:val="24"/>
          <w:u w:val="single"/>
          <w:lang w:eastAsia="zh-CN"/>
        </w:rPr>
        <w:t>消防安全</w:t>
      </w:r>
      <w:r>
        <w:rPr>
          <w:rFonts w:hint="eastAsia" w:ascii="宋体" w:hAnsi="宋体" w:cs="仿宋"/>
          <w:b/>
          <w:sz w:val="24"/>
          <w:u w:val="single"/>
        </w:rPr>
        <w:t>评估工作实际需要，建设单位可委托设计单位、消防技术服务机构等开展消防安全评估</w:t>
      </w:r>
      <w:r>
        <w:rPr>
          <w:rFonts w:hint="eastAsia" w:ascii="宋体" w:hAnsi="宋体" w:cs="仿宋"/>
          <w:b/>
          <w:sz w:val="24"/>
          <w:u w:val="single"/>
          <w:lang w:eastAsia="zh-CN"/>
        </w:rPr>
        <w:t>，</w:t>
      </w:r>
      <w:r>
        <w:rPr>
          <w:rFonts w:hint="eastAsia" w:ascii="宋体" w:hAnsi="宋体" w:cs="仿宋"/>
          <w:b/>
          <w:sz w:val="24"/>
          <w:u w:val="single"/>
        </w:rPr>
        <w:t>并出具评估报告。消防安全评估报告结论性内容</w:t>
      </w:r>
      <w:r>
        <w:rPr>
          <w:rFonts w:hint="eastAsia" w:ascii="宋体" w:hAnsi="宋体" w:cs="仿宋"/>
          <w:b/>
          <w:sz w:val="24"/>
          <w:u w:val="single"/>
          <w:lang w:eastAsia="zh-CN"/>
        </w:rPr>
        <w:t>应</w:t>
      </w:r>
      <w:r>
        <w:rPr>
          <w:rFonts w:hint="eastAsia" w:ascii="宋体" w:hAnsi="宋体" w:cs="仿宋"/>
          <w:b/>
          <w:sz w:val="24"/>
          <w:u w:val="single"/>
        </w:rPr>
        <w:t>经设计责任主体认定后纳入设计文件。</w:t>
      </w:r>
    </w:p>
    <w:p>
      <w:pPr>
        <w:tabs>
          <w:tab w:val="left" w:pos="540"/>
        </w:tabs>
        <w:spacing w:line="360" w:lineRule="auto"/>
        <w:ind w:firstLine="482" w:firstLineChars="200"/>
        <w:rPr>
          <w:rFonts w:ascii="宋体" w:hAnsi="宋体" w:cs="仿宋"/>
          <w:b/>
          <w:strike/>
          <w:sz w:val="24"/>
          <w:u w:val="single"/>
        </w:rPr>
      </w:pPr>
      <w:r>
        <w:rPr>
          <w:rFonts w:hint="eastAsia" w:ascii="宋体" w:hAnsi="宋体" w:cs="仿宋"/>
          <w:b/>
          <w:sz w:val="24"/>
          <w:u w:val="single"/>
        </w:rPr>
        <w:t>当改造</w:t>
      </w:r>
      <w:r>
        <w:rPr>
          <w:rFonts w:hint="eastAsia" w:ascii="宋体" w:hAnsi="宋体" w:cs="仿宋"/>
          <w:b/>
          <w:sz w:val="24"/>
          <w:u w:val="single"/>
          <w:lang w:eastAsia="zh-CN"/>
        </w:rPr>
        <w:t>消防</w:t>
      </w:r>
      <w:r>
        <w:rPr>
          <w:rFonts w:hint="eastAsia" w:ascii="宋体" w:hAnsi="宋体" w:cs="仿宋"/>
          <w:b/>
          <w:sz w:val="24"/>
          <w:u w:val="single"/>
        </w:rPr>
        <w:t>设计</w:t>
      </w:r>
      <w:r>
        <w:rPr>
          <w:rFonts w:hint="eastAsia" w:ascii="宋体" w:hAnsi="宋体" w:cs="仿宋"/>
          <w:b/>
          <w:sz w:val="24"/>
          <w:u w:val="single"/>
          <w:lang w:eastAsia="zh-CN"/>
        </w:rPr>
        <w:t>能够</w:t>
      </w:r>
      <w:r>
        <w:rPr>
          <w:rFonts w:hint="eastAsia" w:ascii="宋体" w:hAnsi="宋体" w:cs="仿宋"/>
          <w:b/>
          <w:sz w:val="24"/>
          <w:u w:val="single"/>
        </w:rPr>
        <w:t>执行现行消防技术标准时，其结论</w:t>
      </w:r>
      <w:r>
        <w:rPr>
          <w:rFonts w:hint="eastAsia" w:ascii="宋体" w:hAnsi="宋体" w:cs="仿宋"/>
          <w:b/>
          <w:sz w:val="24"/>
          <w:u w:val="single"/>
          <w:lang w:eastAsia="zh-CN"/>
        </w:rPr>
        <w:t>应</w:t>
      </w:r>
      <w:r>
        <w:rPr>
          <w:rFonts w:hint="eastAsia" w:ascii="宋体" w:hAnsi="宋体" w:cs="仿宋"/>
          <w:b/>
          <w:sz w:val="24"/>
          <w:u w:val="single"/>
        </w:rPr>
        <w:t>在设计文件中说明，可不再另行提供消防安全评估报告。</w:t>
      </w:r>
    </w:p>
    <w:p>
      <w:pPr>
        <w:tabs>
          <w:tab w:val="left" w:pos="540"/>
        </w:tabs>
        <w:spacing w:line="360" w:lineRule="auto"/>
        <w:rPr>
          <w:rFonts w:ascii="宋体" w:hAnsi="宋体" w:cs="仿宋"/>
          <w:sz w:val="24"/>
        </w:rPr>
      </w:pPr>
      <w:r>
        <w:rPr>
          <w:rFonts w:hint="eastAsia" w:ascii="宋体" w:hAnsi="宋体" w:cs="仿宋"/>
          <w:sz w:val="24"/>
        </w:rPr>
        <w:t>【说明】对改造前后的消防安全情况进行评估</w:t>
      </w:r>
      <w:r>
        <w:rPr>
          <w:rFonts w:hint="eastAsia" w:ascii="宋体" w:hAnsi="宋体" w:cs="仿宋"/>
          <w:sz w:val="24"/>
          <w:lang w:eastAsia="zh-CN"/>
        </w:rPr>
        <w:t>，对于合理确定改造可行性和改造设计方案</w:t>
      </w:r>
      <w:r>
        <w:rPr>
          <w:rFonts w:hint="eastAsia" w:ascii="宋体" w:hAnsi="宋体" w:cs="仿宋"/>
          <w:sz w:val="24"/>
        </w:rPr>
        <w:t>很有必要。承担改造设计</w:t>
      </w:r>
      <w:r>
        <w:rPr>
          <w:rFonts w:hint="eastAsia" w:ascii="宋体" w:hAnsi="宋体" w:cs="仿宋"/>
          <w:sz w:val="24"/>
          <w:lang w:eastAsia="zh-CN"/>
        </w:rPr>
        <w:t>任务的项目负责人和设计人员最为熟悉项目情况，责任尤为重要，</w:t>
      </w:r>
      <w:r>
        <w:rPr>
          <w:rFonts w:hint="eastAsia" w:ascii="宋体" w:hAnsi="宋体" w:cs="仿宋"/>
          <w:sz w:val="24"/>
        </w:rPr>
        <w:t>应在充分调研现状条件的前提下，结合建筑改造要求，发挥其熟悉了解既有建筑历史变化及现状的专业优势，以满足建筑物的消防安全为目标，主动、客观地分析风险，提出科学的解决方案。</w:t>
      </w:r>
    </w:p>
    <w:p>
      <w:pPr>
        <w:tabs>
          <w:tab w:val="left" w:pos="540"/>
        </w:tabs>
        <w:spacing w:line="360" w:lineRule="auto"/>
        <w:ind w:firstLine="480" w:firstLineChars="200"/>
        <w:rPr>
          <w:rFonts w:ascii="宋体" w:hAnsi="宋体" w:cs="仿宋"/>
          <w:sz w:val="24"/>
        </w:rPr>
      </w:pPr>
      <w:r>
        <w:rPr>
          <w:rFonts w:hint="eastAsia" w:ascii="宋体" w:hAnsi="宋体" w:cs="仿宋"/>
          <w:sz w:val="24"/>
        </w:rPr>
        <w:t>检测鉴定报告包括与消防有关的构件、设备性能检测以及结构鉴定等；工程概况包括：建造年代、改造范围及内容，既有规划分类和消防分类认定等。</w:t>
      </w:r>
    </w:p>
    <w:p>
      <w:pPr>
        <w:spacing w:before="156" w:beforeLines="50" w:line="360" w:lineRule="auto"/>
        <w:jc w:val="left"/>
        <w:rPr>
          <w:rFonts w:ascii="宋体" w:hAnsi="宋体"/>
          <w:b/>
          <w:bCs/>
          <w:sz w:val="24"/>
        </w:rPr>
      </w:pPr>
      <w:r>
        <w:rPr>
          <w:rFonts w:ascii="宋体" w:hAnsi="宋体"/>
          <w:b/>
          <w:bCs/>
          <w:sz w:val="24"/>
        </w:rPr>
        <w:t>2.</w:t>
      </w:r>
      <w:r>
        <w:rPr>
          <w:rFonts w:hint="eastAsia" w:ascii="宋体" w:hAnsi="宋体"/>
          <w:b/>
          <w:bCs/>
          <w:sz w:val="24"/>
        </w:rPr>
        <w:t>1</w:t>
      </w:r>
      <w:r>
        <w:rPr>
          <w:rFonts w:ascii="宋体" w:hAnsi="宋体"/>
          <w:b/>
          <w:bCs/>
          <w:sz w:val="24"/>
        </w:rPr>
        <w:t>.</w:t>
      </w:r>
      <w:r>
        <w:rPr>
          <w:rFonts w:hint="eastAsia" w:ascii="宋体" w:hAnsi="宋体"/>
          <w:b/>
          <w:bCs/>
          <w:sz w:val="24"/>
        </w:rPr>
        <w:t>2既有建筑改造前消防安全评估如</w:t>
      </w:r>
      <w:r>
        <w:rPr>
          <w:rFonts w:hint="eastAsia" w:ascii="宋体" w:hAnsi="宋体"/>
          <w:b/>
          <w:bCs/>
          <w:sz w:val="24"/>
          <w:lang w:eastAsia="zh-CN"/>
        </w:rPr>
        <w:t>涉及与</w:t>
      </w:r>
      <w:r>
        <w:rPr>
          <w:rFonts w:ascii="宋体" w:hAnsi="宋体"/>
          <w:b/>
          <w:bCs/>
          <w:sz w:val="24"/>
          <w:u w:val="single"/>
        </w:rPr>
        <w:t>消防</w:t>
      </w:r>
      <w:r>
        <w:rPr>
          <w:rFonts w:hint="eastAsia" w:ascii="宋体" w:hAnsi="宋体"/>
          <w:b/>
          <w:bCs/>
          <w:sz w:val="24"/>
          <w:u w:val="single"/>
        </w:rPr>
        <w:t>相关</w:t>
      </w:r>
      <w:r>
        <w:rPr>
          <w:rFonts w:ascii="宋体" w:hAnsi="宋体"/>
          <w:b/>
          <w:bCs/>
          <w:sz w:val="24"/>
          <w:u w:val="single"/>
        </w:rPr>
        <w:t>的</w:t>
      </w:r>
      <w:r>
        <w:rPr>
          <w:rFonts w:hint="eastAsia" w:ascii="宋体" w:hAnsi="宋体"/>
          <w:b/>
          <w:bCs/>
          <w:sz w:val="24"/>
          <w:u w:val="single"/>
        </w:rPr>
        <w:t>结构鉴定</w:t>
      </w:r>
      <w:r>
        <w:rPr>
          <w:rFonts w:hint="eastAsia" w:ascii="宋体" w:hAnsi="宋体"/>
          <w:b/>
          <w:bCs/>
          <w:sz w:val="24"/>
        </w:rPr>
        <w:t>，设计单位应依据检测鉴定报告提出必要的结构加固措施。</w:t>
      </w:r>
    </w:p>
    <w:p>
      <w:pPr>
        <w:spacing w:before="156" w:beforeLines="50" w:line="360" w:lineRule="auto"/>
        <w:jc w:val="left"/>
        <w:rPr>
          <w:rFonts w:ascii="宋体" w:hAnsi="宋体"/>
          <w:bCs/>
          <w:sz w:val="24"/>
        </w:rPr>
      </w:pPr>
      <w:r>
        <w:rPr>
          <w:rFonts w:hint="eastAsia" w:ascii="宋体" w:hAnsi="宋体"/>
          <w:bCs/>
          <w:sz w:val="24"/>
        </w:rPr>
        <w:t>【说明】建筑改造项目结构</w:t>
      </w:r>
      <w:r>
        <w:rPr>
          <w:rFonts w:ascii="宋体" w:hAnsi="宋体"/>
          <w:bCs/>
          <w:sz w:val="24"/>
        </w:rPr>
        <w:t>鉴定包括结构安全性鉴定</w:t>
      </w:r>
      <w:r>
        <w:rPr>
          <w:rFonts w:hint="eastAsia" w:ascii="宋体" w:hAnsi="宋体"/>
          <w:bCs/>
          <w:sz w:val="24"/>
        </w:rPr>
        <w:t>和</w:t>
      </w:r>
      <w:r>
        <w:rPr>
          <w:rFonts w:ascii="宋体" w:hAnsi="宋体"/>
          <w:bCs/>
          <w:sz w:val="24"/>
        </w:rPr>
        <w:t>抗震鉴定</w:t>
      </w:r>
      <w:r>
        <w:rPr>
          <w:rFonts w:hint="eastAsia" w:ascii="宋体" w:hAnsi="宋体"/>
          <w:bCs/>
          <w:sz w:val="24"/>
        </w:rPr>
        <w:t>。</w:t>
      </w:r>
      <w:r>
        <w:rPr>
          <w:rFonts w:ascii="宋体" w:hAnsi="宋体"/>
          <w:bCs/>
          <w:sz w:val="24"/>
        </w:rPr>
        <w:t>既有建筑消防改造除应考虑上述检测鉴定外</w:t>
      </w:r>
      <w:bookmarkStart w:id="122" w:name="_GoBack"/>
      <w:bookmarkEnd w:id="122"/>
      <w:r>
        <w:rPr>
          <w:rFonts w:ascii="宋体" w:hAnsi="宋体"/>
          <w:bCs/>
          <w:sz w:val="24"/>
        </w:rPr>
        <w:t>，</w:t>
      </w:r>
      <w:r>
        <w:rPr>
          <w:rFonts w:hint="eastAsia" w:ascii="宋体" w:hAnsi="宋体"/>
          <w:bCs/>
          <w:sz w:val="24"/>
        </w:rPr>
        <w:t>尚</w:t>
      </w:r>
      <w:r>
        <w:rPr>
          <w:rFonts w:ascii="宋体" w:hAnsi="宋体"/>
          <w:bCs/>
          <w:sz w:val="24"/>
        </w:rPr>
        <w:t>应考虑</w:t>
      </w:r>
      <w:r>
        <w:rPr>
          <w:rFonts w:hint="eastAsia" w:ascii="宋体" w:hAnsi="宋体"/>
          <w:bCs/>
          <w:sz w:val="24"/>
        </w:rPr>
        <w:t>消防安全</w:t>
      </w:r>
      <w:r>
        <w:rPr>
          <w:rFonts w:ascii="宋体" w:hAnsi="宋体"/>
          <w:bCs/>
          <w:sz w:val="24"/>
        </w:rPr>
        <w:t>可行性综合评估报告提出的与消防相关的结构鉴定</w:t>
      </w:r>
      <w:r>
        <w:rPr>
          <w:rFonts w:hint="eastAsia" w:ascii="宋体" w:hAnsi="宋体"/>
          <w:bCs/>
          <w:sz w:val="24"/>
        </w:rPr>
        <w:t>要求</w:t>
      </w:r>
      <w:r>
        <w:rPr>
          <w:rFonts w:ascii="宋体" w:hAnsi="宋体"/>
          <w:bCs/>
          <w:sz w:val="24"/>
        </w:rPr>
        <w:t>。</w:t>
      </w:r>
      <w:r>
        <w:rPr>
          <w:rFonts w:hint="eastAsia" w:ascii="宋体" w:hAnsi="宋体"/>
          <w:bCs/>
          <w:sz w:val="24"/>
        </w:rPr>
        <w:t>设计单位应依据所有相关</w:t>
      </w:r>
      <w:r>
        <w:rPr>
          <w:rFonts w:ascii="宋体" w:hAnsi="宋体"/>
          <w:bCs/>
          <w:sz w:val="24"/>
        </w:rPr>
        <w:t>检测鉴定报告的</w:t>
      </w:r>
      <w:r>
        <w:rPr>
          <w:rFonts w:hint="eastAsia" w:ascii="宋体" w:hAnsi="宋体"/>
          <w:bCs/>
          <w:sz w:val="24"/>
        </w:rPr>
        <w:t>结论，</w:t>
      </w:r>
      <w:r>
        <w:rPr>
          <w:rFonts w:ascii="宋体" w:hAnsi="宋体"/>
          <w:bCs/>
          <w:sz w:val="24"/>
        </w:rPr>
        <w:t>采取相应的</w:t>
      </w:r>
      <w:r>
        <w:rPr>
          <w:rFonts w:hint="eastAsia" w:ascii="宋体" w:hAnsi="宋体"/>
          <w:bCs/>
          <w:sz w:val="24"/>
        </w:rPr>
        <w:t>结构</w:t>
      </w:r>
      <w:r>
        <w:rPr>
          <w:rFonts w:ascii="宋体" w:hAnsi="宋体"/>
          <w:bCs/>
          <w:sz w:val="24"/>
        </w:rPr>
        <w:t>加固措施，保证</w:t>
      </w:r>
      <w:r>
        <w:rPr>
          <w:rFonts w:hint="eastAsia" w:ascii="宋体" w:hAnsi="宋体"/>
          <w:bCs/>
          <w:sz w:val="24"/>
        </w:rPr>
        <w:t>满足</w:t>
      </w:r>
      <w:r>
        <w:rPr>
          <w:rFonts w:ascii="宋体" w:hAnsi="宋体"/>
          <w:bCs/>
          <w:sz w:val="24"/>
        </w:rPr>
        <w:t>结构整体安全</w:t>
      </w:r>
      <w:r>
        <w:rPr>
          <w:rFonts w:hint="eastAsia" w:ascii="宋体" w:hAnsi="宋体"/>
          <w:bCs/>
          <w:sz w:val="24"/>
        </w:rPr>
        <w:t>和</w:t>
      </w:r>
      <w:r>
        <w:rPr>
          <w:rFonts w:ascii="宋体" w:hAnsi="宋体"/>
          <w:bCs/>
          <w:sz w:val="24"/>
        </w:rPr>
        <w:t>耐火性能</w:t>
      </w:r>
      <w:r>
        <w:rPr>
          <w:rFonts w:hint="eastAsia" w:ascii="宋体" w:hAnsi="宋体"/>
          <w:bCs/>
          <w:sz w:val="24"/>
        </w:rPr>
        <w:t>的</w:t>
      </w:r>
      <w:r>
        <w:rPr>
          <w:rFonts w:ascii="宋体" w:hAnsi="宋体"/>
          <w:bCs/>
          <w:sz w:val="24"/>
        </w:rPr>
        <w:t>要求</w:t>
      </w:r>
      <w:r>
        <w:rPr>
          <w:rFonts w:hint="eastAsia" w:ascii="宋体" w:hAnsi="宋体"/>
          <w:bCs/>
          <w:sz w:val="24"/>
        </w:rPr>
        <w:t>。</w:t>
      </w:r>
    </w:p>
    <w:p>
      <w:pPr>
        <w:spacing w:before="156" w:beforeLines="50" w:line="360" w:lineRule="auto"/>
        <w:jc w:val="left"/>
        <w:rPr>
          <w:rFonts w:ascii="宋体" w:hAnsi="宋体"/>
          <w:b/>
          <w:bCs/>
          <w:sz w:val="24"/>
        </w:rPr>
      </w:pPr>
      <w:r>
        <w:rPr>
          <w:rFonts w:ascii="宋体" w:hAnsi="宋体"/>
          <w:b/>
          <w:bCs/>
          <w:sz w:val="24"/>
        </w:rPr>
        <w:t>2.</w:t>
      </w:r>
      <w:r>
        <w:rPr>
          <w:rFonts w:hint="eastAsia" w:ascii="宋体" w:hAnsi="宋体"/>
          <w:b/>
          <w:bCs/>
          <w:sz w:val="24"/>
        </w:rPr>
        <w:t>1</w:t>
      </w:r>
      <w:r>
        <w:rPr>
          <w:rFonts w:ascii="宋体" w:hAnsi="宋体"/>
          <w:b/>
          <w:bCs/>
          <w:sz w:val="24"/>
        </w:rPr>
        <w:t>.</w:t>
      </w:r>
      <w:r>
        <w:rPr>
          <w:rFonts w:hint="eastAsia" w:ascii="宋体" w:hAnsi="宋体"/>
          <w:b/>
          <w:bCs/>
          <w:sz w:val="24"/>
        </w:rPr>
        <w:t>3</w:t>
      </w:r>
      <w:r>
        <w:rPr>
          <w:rFonts w:ascii="宋体" w:hAnsi="宋体"/>
          <w:b/>
          <w:bCs/>
          <w:sz w:val="24"/>
        </w:rPr>
        <w:t xml:space="preserve"> </w:t>
      </w:r>
      <w:r>
        <w:rPr>
          <w:rFonts w:hint="eastAsia" w:ascii="宋体" w:hAnsi="宋体"/>
          <w:b/>
          <w:bCs/>
          <w:sz w:val="24"/>
        </w:rPr>
        <w:t>既有建筑改造后，房屋产权人或使用权人、物业管理单位等应严格落实评估和改造设计中提出的有关使用期间的管理措施要求，确保建筑使用消防安全。</w:t>
      </w:r>
    </w:p>
    <w:p>
      <w:pPr>
        <w:spacing w:line="360" w:lineRule="auto"/>
        <w:jc w:val="left"/>
        <w:rPr>
          <w:rFonts w:ascii="宋体" w:hAnsi="宋体" w:cs="仿宋"/>
          <w:sz w:val="24"/>
        </w:rPr>
      </w:pPr>
      <w:r>
        <w:rPr>
          <w:rFonts w:hint="eastAsia" w:ascii="宋体" w:hAnsi="宋体" w:cs="仿宋"/>
          <w:sz w:val="24"/>
        </w:rPr>
        <w:t>【说明】针对指南第1.0.3条第3款提出的原则，通过采取科学合理的技术措施和加强使用管理等进行消防性能补偿。本条要求后续执行中严格落实评估和设计要求的具体管理措施。但设计人应以改造建设技术措施手段为主实现消防安全目标，尽量减少依赖运行管理实现的方式。</w:t>
      </w:r>
    </w:p>
    <w:p>
      <w:pPr>
        <w:spacing w:before="156" w:beforeLines="50" w:line="360" w:lineRule="auto"/>
        <w:jc w:val="left"/>
        <w:rPr>
          <w:rFonts w:ascii="宋体" w:hAnsi="宋体"/>
          <w:b/>
          <w:bCs/>
          <w:sz w:val="24"/>
        </w:rPr>
      </w:pPr>
      <w:r>
        <w:rPr>
          <w:rFonts w:ascii="宋体" w:hAnsi="宋体"/>
          <w:b/>
          <w:bCs/>
          <w:sz w:val="24"/>
        </w:rPr>
        <w:t>2.</w:t>
      </w:r>
      <w:r>
        <w:rPr>
          <w:rFonts w:hint="eastAsia" w:ascii="宋体" w:hAnsi="宋体"/>
          <w:b/>
          <w:bCs/>
          <w:sz w:val="24"/>
        </w:rPr>
        <w:t>1</w:t>
      </w:r>
      <w:r>
        <w:rPr>
          <w:rFonts w:ascii="宋体" w:hAnsi="宋体"/>
          <w:b/>
          <w:bCs/>
          <w:sz w:val="24"/>
        </w:rPr>
        <w:t>.</w:t>
      </w:r>
      <w:r>
        <w:rPr>
          <w:rFonts w:hint="eastAsia" w:ascii="宋体" w:hAnsi="宋体"/>
          <w:b/>
          <w:bCs/>
          <w:sz w:val="24"/>
        </w:rPr>
        <w:t>4</w:t>
      </w:r>
      <w:r>
        <w:rPr>
          <w:rFonts w:ascii="宋体" w:hAnsi="宋体"/>
          <w:b/>
          <w:bCs/>
          <w:sz w:val="24"/>
        </w:rPr>
        <w:t xml:space="preserve"> </w:t>
      </w:r>
      <w:r>
        <w:rPr>
          <w:rFonts w:hint="eastAsia" w:ascii="宋体" w:hAnsi="宋体"/>
          <w:b/>
          <w:bCs/>
          <w:sz w:val="24"/>
        </w:rPr>
        <w:t>对于采用本指南无法解决的其它消防技术问题，建设单位可提出设计解决方案，由消防设计审查主管部门组织开展既有建筑改造特殊消防设计专家论证。</w:t>
      </w:r>
    </w:p>
    <w:p>
      <w:pPr>
        <w:widowControl/>
        <w:spacing w:line="360" w:lineRule="auto"/>
        <w:jc w:val="left"/>
        <w:rPr>
          <w:rFonts w:ascii="宋体" w:hAnsi="宋体" w:cs="仿宋"/>
          <w:sz w:val="24"/>
        </w:rPr>
      </w:pPr>
      <w:r>
        <w:rPr>
          <w:rFonts w:hint="eastAsia" w:ascii="宋体" w:hAnsi="宋体" w:cs="仿宋"/>
          <w:sz w:val="24"/>
        </w:rPr>
        <w:t>【说明】指南仅对既有建筑改造中较为普遍性的建筑防火问题做了部分规定。与新建建筑不同，既有建筑改造涉及的实际情况更为复杂，各种特殊情况很难全部涵盖。本指南仍无法解决的问题，应由建设主管部门组织特殊消防专家论证，符合《建设工程消防设计审查验收管理暂行规定》（住房城乡建设部令第</w:t>
      </w:r>
      <w:r>
        <w:rPr>
          <w:rFonts w:ascii="宋体" w:hAnsi="宋体" w:cs="仿宋"/>
          <w:sz w:val="24"/>
        </w:rPr>
        <w:t>51</w:t>
      </w:r>
      <w:r>
        <w:rPr>
          <w:rFonts w:hint="eastAsia" w:ascii="宋体" w:hAnsi="宋体" w:cs="仿宋"/>
          <w:sz w:val="24"/>
        </w:rPr>
        <w:t>号）第三章特殊建设工程的消防设计审查的相关要求，论证结论可以作为开展消防设计、审查、验收的依据。</w:t>
      </w:r>
    </w:p>
    <w:p>
      <w:pPr>
        <w:pStyle w:val="4"/>
        <w:jc w:val="center"/>
        <w:rPr>
          <w:rFonts w:ascii="宋体" w:hAnsi="宋体"/>
        </w:rPr>
      </w:pPr>
      <w:bookmarkStart w:id="21" w:name="_Toc130888793"/>
      <w:r>
        <w:rPr>
          <w:rFonts w:hint="eastAsia" w:ascii="宋体" w:hAnsi="宋体"/>
        </w:rPr>
        <w:t>2.</w:t>
      </w:r>
      <w:r>
        <w:rPr>
          <w:rFonts w:hint="eastAsia" w:ascii="宋体" w:hAnsi="宋体"/>
          <w:lang w:eastAsia="zh-CN"/>
        </w:rPr>
        <w:t>2</w:t>
      </w:r>
      <w:r>
        <w:rPr>
          <w:rFonts w:ascii="宋体" w:hAnsi="宋体"/>
        </w:rPr>
        <w:t xml:space="preserve"> </w:t>
      </w:r>
      <w:r>
        <w:rPr>
          <w:rFonts w:hint="eastAsia" w:ascii="宋体" w:hAnsi="宋体"/>
          <w:lang w:eastAsia="zh-CN"/>
        </w:rPr>
        <w:t>改造工程分类及设计标准</w:t>
      </w:r>
      <w:bookmarkEnd w:id="21"/>
    </w:p>
    <w:p>
      <w:pPr>
        <w:tabs>
          <w:tab w:val="left" w:pos="540"/>
        </w:tabs>
        <w:spacing w:before="156" w:beforeLines="50" w:line="360" w:lineRule="auto"/>
        <w:rPr>
          <w:rFonts w:ascii="宋体" w:hAnsi="宋体" w:cs="仿宋"/>
          <w:b/>
          <w:sz w:val="24"/>
          <w:u w:val="single"/>
        </w:rPr>
      </w:pPr>
      <w:r>
        <w:rPr>
          <w:rFonts w:ascii="宋体" w:hAnsi="宋体" w:cs="仿宋"/>
          <w:b/>
          <w:sz w:val="24"/>
          <w:u w:val="single"/>
        </w:rPr>
        <w:t>2.</w:t>
      </w:r>
      <w:r>
        <w:rPr>
          <w:rFonts w:hint="eastAsia" w:ascii="宋体" w:hAnsi="宋体" w:cs="仿宋"/>
          <w:b/>
          <w:sz w:val="24"/>
          <w:u w:val="single"/>
        </w:rPr>
        <w:t>2</w:t>
      </w:r>
      <w:r>
        <w:rPr>
          <w:rFonts w:ascii="宋体" w:hAnsi="宋体" w:cs="仿宋"/>
          <w:b/>
          <w:sz w:val="24"/>
          <w:u w:val="single"/>
        </w:rPr>
        <w:t>.</w:t>
      </w:r>
      <w:r>
        <w:rPr>
          <w:rFonts w:hint="eastAsia" w:ascii="宋体" w:hAnsi="宋体" w:cs="仿宋"/>
          <w:b/>
          <w:sz w:val="24"/>
          <w:u w:val="single"/>
        </w:rPr>
        <w:t>1</w:t>
      </w:r>
      <w:r>
        <w:rPr>
          <w:rFonts w:ascii="宋体" w:hAnsi="宋体" w:cs="仿宋"/>
          <w:b/>
          <w:sz w:val="24"/>
          <w:u w:val="single"/>
        </w:rPr>
        <w:t xml:space="preserve"> </w:t>
      </w:r>
      <w:r>
        <w:rPr>
          <w:rFonts w:hint="eastAsia" w:ascii="宋体" w:hAnsi="宋体" w:cs="仿宋"/>
          <w:b/>
          <w:sz w:val="24"/>
          <w:u w:val="single"/>
        </w:rPr>
        <w:t>本指南涉及的</w:t>
      </w:r>
      <w:r>
        <w:rPr>
          <w:rFonts w:ascii="宋体" w:hAnsi="宋体" w:cs="仿宋"/>
          <w:b/>
          <w:sz w:val="24"/>
          <w:u w:val="single"/>
        </w:rPr>
        <w:t>既有建筑改造</w:t>
      </w:r>
      <w:r>
        <w:rPr>
          <w:rFonts w:hint="eastAsia" w:ascii="宋体" w:hAnsi="宋体" w:cs="仿宋"/>
          <w:b/>
          <w:sz w:val="24"/>
          <w:u w:val="single"/>
        </w:rPr>
        <w:t>工程可</w:t>
      </w:r>
      <w:r>
        <w:rPr>
          <w:rFonts w:ascii="宋体" w:hAnsi="宋体" w:cs="仿宋"/>
          <w:b/>
          <w:sz w:val="24"/>
          <w:u w:val="single"/>
        </w:rPr>
        <w:t>分为</w:t>
      </w:r>
      <w:r>
        <w:rPr>
          <w:rFonts w:hint="eastAsia" w:ascii="宋体" w:hAnsi="宋体" w:cs="仿宋"/>
          <w:b/>
          <w:sz w:val="24"/>
          <w:u w:val="single"/>
        </w:rPr>
        <w:t>既有建筑修缮、</w:t>
      </w:r>
      <w:r>
        <w:rPr>
          <w:rFonts w:ascii="宋体" w:hAnsi="宋体" w:cs="仿宋"/>
          <w:b/>
          <w:sz w:val="24"/>
          <w:u w:val="single"/>
        </w:rPr>
        <w:t>建筑立面改造、内部装修、</w:t>
      </w:r>
      <w:r>
        <w:rPr>
          <w:rFonts w:hint="eastAsia" w:ascii="宋体" w:hAnsi="宋体" w:cs="仿宋"/>
          <w:b/>
          <w:sz w:val="24"/>
          <w:u w:val="single"/>
        </w:rPr>
        <w:t>建筑</w:t>
      </w:r>
      <w:r>
        <w:rPr>
          <w:rFonts w:ascii="宋体" w:hAnsi="宋体" w:cs="仿宋"/>
          <w:b/>
          <w:sz w:val="24"/>
          <w:u w:val="single"/>
        </w:rPr>
        <w:t>局部改造、</w:t>
      </w:r>
      <w:r>
        <w:rPr>
          <w:rFonts w:hint="eastAsia" w:ascii="宋体" w:hAnsi="宋体" w:cs="仿宋"/>
          <w:b/>
          <w:sz w:val="24"/>
          <w:u w:val="single"/>
        </w:rPr>
        <w:t>建筑</w:t>
      </w:r>
      <w:r>
        <w:rPr>
          <w:rFonts w:ascii="宋体" w:hAnsi="宋体" w:cs="仿宋"/>
          <w:b/>
          <w:sz w:val="24"/>
          <w:u w:val="single"/>
        </w:rPr>
        <w:t>整体改造。</w:t>
      </w:r>
    </w:p>
    <w:p>
      <w:pPr>
        <w:tabs>
          <w:tab w:val="left" w:pos="540"/>
        </w:tabs>
        <w:spacing w:before="156" w:beforeLines="50" w:line="360" w:lineRule="auto"/>
        <w:rPr>
          <w:rFonts w:ascii="宋体" w:hAnsi="宋体"/>
          <w:b/>
          <w:bCs/>
          <w:sz w:val="24"/>
          <w:u w:val="single"/>
        </w:rPr>
      </w:pPr>
      <w:r>
        <w:rPr>
          <w:rFonts w:ascii="宋体" w:hAnsi="宋体" w:cs="仿宋"/>
          <w:b/>
          <w:sz w:val="24"/>
          <w:u w:val="single"/>
        </w:rPr>
        <w:t>2.</w:t>
      </w:r>
      <w:r>
        <w:rPr>
          <w:rFonts w:hint="eastAsia" w:ascii="宋体" w:hAnsi="宋体" w:cs="仿宋"/>
          <w:b/>
          <w:sz w:val="24"/>
          <w:u w:val="single"/>
        </w:rPr>
        <w:t>2</w:t>
      </w:r>
      <w:r>
        <w:rPr>
          <w:rFonts w:ascii="宋体" w:hAnsi="宋体" w:cs="仿宋"/>
          <w:b/>
          <w:sz w:val="24"/>
          <w:u w:val="single"/>
        </w:rPr>
        <w:t>.</w:t>
      </w:r>
      <w:r>
        <w:rPr>
          <w:rFonts w:hint="eastAsia" w:ascii="宋体" w:hAnsi="宋体" w:cs="仿宋"/>
          <w:b/>
          <w:sz w:val="24"/>
          <w:u w:val="single"/>
        </w:rPr>
        <w:t>2</w:t>
      </w:r>
      <w:r>
        <w:rPr>
          <w:rFonts w:ascii="宋体" w:hAnsi="宋体" w:cs="仿宋"/>
          <w:b/>
          <w:sz w:val="24"/>
          <w:u w:val="single"/>
        </w:rPr>
        <w:t xml:space="preserve"> 既有建筑</w:t>
      </w:r>
      <w:r>
        <w:rPr>
          <w:rFonts w:hint="eastAsia" w:ascii="宋体" w:hAnsi="宋体" w:cs="仿宋"/>
          <w:b/>
          <w:sz w:val="24"/>
          <w:u w:val="single"/>
        </w:rPr>
        <w:t>修缮工程包括：</w:t>
      </w:r>
      <w:r>
        <w:rPr>
          <w:rFonts w:ascii="宋体" w:hAnsi="宋体" w:cs="仿宋"/>
          <w:b/>
          <w:sz w:val="24"/>
          <w:u w:val="single"/>
        </w:rPr>
        <w:t>结构加固、建筑</w:t>
      </w:r>
      <w:r>
        <w:rPr>
          <w:rFonts w:hint="eastAsia" w:ascii="宋体" w:hAnsi="宋体" w:cs="仿宋"/>
          <w:b/>
          <w:sz w:val="24"/>
          <w:u w:val="single"/>
        </w:rPr>
        <w:t>设施或</w:t>
      </w:r>
      <w:r>
        <w:rPr>
          <w:rFonts w:ascii="宋体" w:hAnsi="宋体" w:cs="仿宋"/>
          <w:b/>
          <w:sz w:val="24"/>
          <w:u w:val="single"/>
        </w:rPr>
        <w:t>构件拆换、</w:t>
      </w:r>
      <w:r>
        <w:rPr>
          <w:rFonts w:hint="eastAsia" w:ascii="宋体" w:hAnsi="宋体" w:cs="仿宋"/>
          <w:b/>
          <w:sz w:val="24"/>
          <w:u w:val="single"/>
        </w:rPr>
        <w:t>设备或</w:t>
      </w:r>
      <w:r>
        <w:rPr>
          <w:rFonts w:ascii="宋体" w:hAnsi="宋体" w:cs="仿宋"/>
          <w:b/>
          <w:sz w:val="24"/>
          <w:u w:val="single"/>
        </w:rPr>
        <w:t>管线拆换、屋面防水改造</w:t>
      </w:r>
      <w:r>
        <w:rPr>
          <w:rFonts w:hint="eastAsia" w:ascii="宋体" w:hAnsi="宋体" w:cs="仿宋"/>
          <w:b/>
          <w:sz w:val="24"/>
          <w:u w:val="single"/>
        </w:rPr>
        <w:t>、</w:t>
      </w:r>
      <w:r>
        <w:rPr>
          <w:rFonts w:ascii="宋体" w:hAnsi="宋体" w:cs="仿宋"/>
          <w:b/>
          <w:sz w:val="24"/>
          <w:u w:val="single"/>
        </w:rPr>
        <w:t>平</w:t>
      </w:r>
      <w:r>
        <w:rPr>
          <w:rFonts w:hint="eastAsia" w:ascii="宋体" w:hAnsi="宋体" w:cs="仿宋"/>
          <w:b/>
          <w:sz w:val="24"/>
          <w:u w:val="single"/>
        </w:rPr>
        <w:t>屋面</w:t>
      </w:r>
      <w:r>
        <w:rPr>
          <w:rFonts w:ascii="宋体" w:hAnsi="宋体" w:cs="仿宋"/>
          <w:b/>
          <w:sz w:val="24"/>
          <w:u w:val="single"/>
        </w:rPr>
        <w:t>改坡</w:t>
      </w:r>
      <w:r>
        <w:rPr>
          <w:rFonts w:hint="eastAsia" w:ascii="宋体" w:hAnsi="宋体" w:cs="仿宋"/>
          <w:b/>
          <w:sz w:val="24"/>
          <w:u w:val="single"/>
        </w:rPr>
        <w:t>屋面、无障碍出入口改造</w:t>
      </w:r>
      <w:r>
        <w:rPr>
          <w:rFonts w:ascii="宋体" w:hAnsi="宋体" w:cs="仿宋"/>
          <w:b/>
          <w:sz w:val="24"/>
          <w:u w:val="single"/>
        </w:rPr>
        <w:t>等</w:t>
      </w:r>
      <w:r>
        <w:rPr>
          <w:rFonts w:hint="eastAsia" w:ascii="宋体" w:hAnsi="宋体" w:cs="仿宋"/>
          <w:b/>
          <w:sz w:val="24"/>
          <w:u w:val="single"/>
        </w:rPr>
        <w:t>专项</w:t>
      </w:r>
      <w:r>
        <w:rPr>
          <w:rFonts w:ascii="宋体" w:hAnsi="宋体" w:cs="仿宋"/>
          <w:b/>
          <w:sz w:val="24"/>
          <w:u w:val="single"/>
        </w:rPr>
        <w:t>改造工程。</w:t>
      </w:r>
      <w:r>
        <w:rPr>
          <w:rFonts w:hint="eastAsia" w:ascii="宋体" w:hAnsi="宋体" w:cs="仿宋"/>
          <w:b/>
          <w:sz w:val="24"/>
          <w:u w:val="single"/>
        </w:rPr>
        <w:t>修缮工程</w:t>
      </w:r>
      <w:r>
        <w:rPr>
          <w:rFonts w:hint="eastAsia" w:ascii="宋体" w:hAnsi="宋体"/>
          <w:b/>
          <w:bCs/>
          <w:sz w:val="24"/>
          <w:u w:val="single"/>
        </w:rPr>
        <w:t>的消防设计应满足以下要求：</w:t>
      </w:r>
    </w:p>
    <w:p>
      <w:pPr>
        <w:spacing w:line="312" w:lineRule="auto"/>
        <w:ind w:firstLine="482" w:firstLineChars="200"/>
        <w:rPr>
          <w:rFonts w:ascii="宋体" w:hAnsi="宋体" w:cs="仿宋"/>
          <w:b/>
          <w:sz w:val="24"/>
          <w:u w:val="single"/>
        </w:rPr>
      </w:pPr>
      <w:r>
        <w:rPr>
          <w:rFonts w:hint="eastAsia" w:ascii="宋体" w:hAnsi="宋体"/>
          <w:b/>
          <w:bCs/>
          <w:sz w:val="24"/>
          <w:u w:val="single"/>
        </w:rPr>
        <w:t>1</w:t>
      </w:r>
      <w:r>
        <w:rPr>
          <w:rFonts w:hint="eastAsia" w:ascii="宋体" w:hAnsi="宋体" w:cs="仿宋"/>
          <w:b/>
          <w:sz w:val="24"/>
          <w:u w:val="single"/>
        </w:rPr>
        <w:t xml:space="preserve"> 拆换或增设建筑设施或构件、</w:t>
      </w:r>
      <w:r>
        <w:rPr>
          <w:rFonts w:ascii="宋体" w:hAnsi="宋体" w:cs="仿宋"/>
          <w:b/>
          <w:sz w:val="24"/>
          <w:u w:val="single"/>
        </w:rPr>
        <w:t>设备</w:t>
      </w:r>
      <w:r>
        <w:rPr>
          <w:rFonts w:hint="eastAsia" w:ascii="宋体" w:hAnsi="宋体" w:cs="仿宋"/>
          <w:b/>
          <w:sz w:val="24"/>
          <w:u w:val="single"/>
        </w:rPr>
        <w:t>、管线，应满足现行产品和施工标准要求；</w:t>
      </w:r>
    </w:p>
    <w:p>
      <w:pPr>
        <w:spacing w:line="312" w:lineRule="auto"/>
        <w:ind w:firstLine="482" w:firstLineChars="200"/>
        <w:rPr>
          <w:rFonts w:ascii="宋体" w:hAnsi="宋体"/>
          <w:b/>
          <w:bCs/>
          <w:sz w:val="24"/>
          <w:u w:val="single"/>
        </w:rPr>
      </w:pPr>
      <w:r>
        <w:rPr>
          <w:rFonts w:hint="eastAsia" w:ascii="宋体" w:hAnsi="宋体" w:cs="仿宋"/>
          <w:b/>
          <w:sz w:val="24"/>
          <w:u w:val="single"/>
        </w:rPr>
        <w:t>2</w:t>
      </w:r>
      <w:r>
        <w:rPr>
          <w:rFonts w:ascii="宋体" w:hAnsi="宋体" w:cs="仿宋"/>
          <w:b/>
          <w:sz w:val="24"/>
          <w:u w:val="single"/>
        </w:rPr>
        <w:t xml:space="preserve"> </w:t>
      </w:r>
      <w:r>
        <w:rPr>
          <w:rFonts w:hint="eastAsia" w:ascii="宋体" w:hAnsi="宋体" w:cs="仿宋"/>
          <w:b/>
          <w:sz w:val="24"/>
          <w:u w:val="single"/>
        </w:rPr>
        <w:t>拆换或增设应急照明和疏散指示系统灯具、强弱电线缆选型和敷设，应满足现行产品和设计施工标准的要求；</w:t>
      </w:r>
    </w:p>
    <w:p>
      <w:pPr>
        <w:tabs>
          <w:tab w:val="left" w:pos="540"/>
        </w:tabs>
        <w:spacing w:line="360" w:lineRule="auto"/>
        <w:ind w:firstLine="482" w:firstLineChars="200"/>
        <w:rPr>
          <w:rFonts w:ascii="宋体" w:hAnsi="宋体" w:cs="仿宋"/>
          <w:b/>
          <w:sz w:val="24"/>
          <w:u w:val="single"/>
        </w:rPr>
      </w:pPr>
      <w:r>
        <w:rPr>
          <w:rFonts w:ascii="宋体" w:hAnsi="宋体" w:cs="仿宋"/>
          <w:b/>
          <w:sz w:val="24"/>
          <w:u w:val="single"/>
        </w:rPr>
        <w:t xml:space="preserve">3 </w:t>
      </w:r>
      <w:r>
        <w:rPr>
          <w:rFonts w:hint="eastAsia" w:ascii="宋体" w:hAnsi="宋体" w:cs="仿宋"/>
          <w:b/>
          <w:sz w:val="24"/>
          <w:u w:val="single"/>
        </w:rPr>
        <w:t>修缮</w:t>
      </w:r>
      <w:r>
        <w:rPr>
          <w:rFonts w:ascii="宋体" w:hAnsi="宋体" w:cs="仿宋"/>
          <w:b/>
          <w:sz w:val="24"/>
          <w:u w:val="single"/>
        </w:rPr>
        <w:t>工程</w:t>
      </w:r>
      <w:r>
        <w:rPr>
          <w:rFonts w:hint="eastAsia" w:ascii="宋体" w:hAnsi="宋体" w:cs="仿宋"/>
          <w:b/>
          <w:sz w:val="24"/>
          <w:u w:val="single"/>
        </w:rPr>
        <w:t>中其他未涉及改造的部分均可维持现状。</w:t>
      </w:r>
    </w:p>
    <w:p>
      <w:pPr>
        <w:spacing w:line="360" w:lineRule="auto"/>
        <w:rPr>
          <w:rFonts w:ascii="宋体" w:hAnsi="宋体" w:cs="仿宋"/>
          <w:sz w:val="24"/>
        </w:rPr>
      </w:pPr>
      <w:r>
        <w:rPr>
          <w:rFonts w:hint="eastAsia" w:ascii="宋体" w:hAnsi="宋体" w:cs="仿宋"/>
          <w:sz w:val="24"/>
        </w:rPr>
        <w:t>【说明】既有建筑修缮工程是为</w:t>
      </w:r>
      <w:r>
        <w:rPr>
          <w:rFonts w:ascii="宋体" w:hAnsi="宋体" w:cs="仿宋"/>
          <w:sz w:val="24"/>
        </w:rPr>
        <w:t>保持建筑使用功能和设备系统的正常运转</w:t>
      </w:r>
      <w:r>
        <w:rPr>
          <w:rFonts w:hint="eastAsia" w:ascii="宋体" w:hAnsi="宋体" w:cs="仿宋"/>
          <w:sz w:val="24"/>
        </w:rPr>
        <w:t>或提升性能，</w:t>
      </w:r>
      <w:r>
        <w:rPr>
          <w:rFonts w:ascii="宋体" w:hAnsi="宋体" w:cs="仿宋"/>
          <w:sz w:val="24"/>
        </w:rPr>
        <w:t>对</w:t>
      </w:r>
      <w:r>
        <w:rPr>
          <w:rFonts w:hint="eastAsia" w:ascii="宋体" w:hAnsi="宋体" w:cs="仿宋"/>
          <w:sz w:val="24"/>
        </w:rPr>
        <w:t>部分建筑设施或构件、</w:t>
      </w:r>
      <w:r>
        <w:rPr>
          <w:rFonts w:ascii="宋体" w:hAnsi="宋体" w:cs="仿宋"/>
          <w:sz w:val="24"/>
        </w:rPr>
        <w:t>设备</w:t>
      </w:r>
      <w:r>
        <w:rPr>
          <w:rFonts w:hint="eastAsia" w:ascii="宋体" w:hAnsi="宋体" w:cs="仿宋"/>
          <w:sz w:val="24"/>
        </w:rPr>
        <w:t>、管线和强弱电线缆进行</w:t>
      </w:r>
      <w:r>
        <w:rPr>
          <w:rFonts w:ascii="宋体" w:hAnsi="宋体" w:cs="仿宋"/>
          <w:sz w:val="24"/>
        </w:rPr>
        <w:t>的保养</w:t>
      </w:r>
      <w:r>
        <w:rPr>
          <w:rFonts w:hint="eastAsia" w:ascii="宋体" w:hAnsi="宋体" w:cs="仿宋"/>
          <w:sz w:val="24"/>
        </w:rPr>
        <w:t>、拆换和增设，不包括定期保养、检查、维护。</w:t>
      </w:r>
    </w:p>
    <w:p>
      <w:pPr>
        <w:spacing w:line="360" w:lineRule="auto"/>
        <w:ind w:firstLine="480" w:firstLineChars="200"/>
        <w:rPr>
          <w:rFonts w:ascii="宋体" w:hAnsi="宋体" w:cs="仿宋"/>
          <w:sz w:val="24"/>
        </w:rPr>
      </w:pPr>
      <w:r>
        <w:rPr>
          <w:rFonts w:hint="eastAsia" w:ascii="宋体" w:hAnsi="宋体" w:cs="仿宋"/>
          <w:sz w:val="24"/>
        </w:rPr>
        <w:t>未降低建筑消防安全的结构加固改造属于独立进行的专项工程，定性为既有建筑修缮工程。需要注意的是，结构改造方案不应对走道或楼梯的最小疏散宽度，产生不利影响。含其他改造内容的结构加固改造，则应另行归类。</w:t>
      </w:r>
    </w:p>
    <w:p>
      <w:pPr>
        <w:spacing w:before="156" w:beforeLines="50" w:line="360" w:lineRule="auto"/>
        <w:rPr>
          <w:rFonts w:ascii="宋体" w:hAnsi="宋体"/>
          <w:b/>
          <w:bCs/>
          <w:sz w:val="24"/>
          <w:u w:val="single"/>
        </w:rPr>
      </w:pPr>
      <w:r>
        <w:rPr>
          <w:rFonts w:ascii="宋体" w:hAnsi="宋体" w:cs="仿宋"/>
          <w:b/>
          <w:sz w:val="24"/>
          <w:u w:val="single"/>
        </w:rPr>
        <w:t>2.</w:t>
      </w:r>
      <w:r>
        <w:rPr>
          <w:rFonts w:hint="eastAsia" w:ascii="宋体" w:hAnsi="宋体" w:cs="仿宋"/>
          <w:b/>
          <w:sz w:val="24"/>
          <w:u w:val="single"/>
        </w:rPr>
        <w:t>2</w:t>
      </w:r>
      <w:r>
        <w:rPr>
          <w:rFonts w:ascii="宋体" w:hAnsi="宋体" w:cs="仿宋"/>
          <w:b/>
          <w:sz w:val="24"/>
          <w:u w:val="single"/>
        </w:rPr>
        <w:t>.</w:t>
      </w:r>
      <w:r>
        <w:rPr>
          <w:rFonts w:hint="eastAsia" w:ascii="宋体" w:hAnsi="宋体" w:cs="仿宋"/>
          <w:b/>
          <w:sz w:val="24"/>
          <w:u w:val="single"/>
        </w:rPr>
        <w:t>3</w:t>
      </w:r>
      <w:r>
        <w:rPr>
          <w:rFonts w:ascii="宋体" w:hAnsi="宋体" w:cs="仿宋"/>
          <w:b/>
          <w:sz w:val="24"/>
          <w:u w:val="single"/>
        </w:rPr>
        <w:t xml:space="preserve"> </w:t>
      </w:r>
      <w:r>
        <w:rPr>
          <w:rFonts w:hint="eastAsia" w:ascii="宋体" w:hAnsi="宋体" w:cs="仿宋"/>
          <w:b/>
          <w:sz w:val="24"/>
          <w:u w:val="single"/>
        </w:rPr>
        <w:t>建筑</w:t>
      </w:r>
      <w:r>
        <w:rPr>
          <w:rFonts w:ascii="宋体" w:hAnsi="宋体" w:cs="仿宋"/>
          <w:b/>
          <w:sz w:val="24"/>
          <w:u w:val="single"/>
        </w:rPr>
        <w:t>立面改造</w:t>
      </w:r>
      <w:r>
        <w:rPr>
          <w:rFonts w:hint="eastAsia" w:ascii="宋体" w:hAnsi="宋体" w:cs="仿宋"/>
          <w:b/>
          <w:sz w:val="24"/>
          <w:u w:val="single"/>
        </w:rPr>
        <w:t>工程包括：外围护</w:t>
      </w:r>
      <w:r>
        <w:rPr>
          <w:rFonts w:ascii="宋体" w:hAnsi="宋体" w:cs="仿宋"/>
          <w:b/>
          <w:sz w:val="24"/>
          <w:u w:val="single"/>
        </w:rPr>
        <w:t>节能改造</w:t>
      </w:r>
      <w:r>
        <w:rPr>
          <w:rFonts w:hint="eastAsia" w:ascii="宋体" w:hAnsi="宋体" w:cs="仿宋"/>
          <w:b/>
          <w:sz w:val="24"/>
          <w:u w:val="single"/>
        </w:rPr>
        <w:t>、</w:t>
      </w:r>
      <w:r>
        <w:rPr>
          <w:rFonts w:ascii="宋体" w:hAnsi="宋体" w:cs="仿宋"/>
          <w:b/>
          <w:sz w:val="24"/>
          <w:u w:val="single"/>
        </w:rPr>
        <w:t>外立面</w:t>
      </w:r>
      <w:r>
        <w:rPr>
          <w:rFonts w:hint="eastAsia" w:ascii="宋体" w:hAnsi="宋体" w:cs="仿宋"/>
          <w:b/>
          <w:sz w:val="24"/>
          <w:u w:val="single"/>
        </w:rPr>
        <w:t>整体</w:t>
      </w:r>
      <w:r>
        <w:rPr>
          <w:rFonts w:ascii="宋体" w:hAnsi="宋体" w:cs="仿宋"/>
          <w:b/>
          <w:sz w:val="24"/>
          <w:u w:val="single"/>
        </w:rPr>
        <w:t>装饰改造</w:t>
      </w:r>
      <w:r>
        <w:rPr>
          <w:rFonts w:hint="eastAsia" w:ascii="宋体" w:hAnsi="宋体" w:cs="仿宋"/>
          <w:b/>
          <w:sz w:val="24"/>
          <w:u w:val="single"/>
        </w:rPr>
        <w:t>、</w:t>
      </w:r>
      <w:r>
        <w:rPr>
          <w:rFonts w:ascii="宋体" w:hAnsi="宋体" w:cs="仿宋"/>
          <w:b/>
          <w:sz w:val="24"/>
          <w:u w:val="single"/>
        </w:rPr>
        <w:t>外立面</w:t>
      </w:r>
      <w:r>
        <w:rPr>
          <w:rFonts w:hint="eastAsia" w:ascii="宋体" w:hAnsi="宋体" w:cs="仿宋"/>
          <w:b/>
          <w:sz w:val="24"/>
          <w:u w:val="single"/>
        </w:rPr>
        <w:t>部分构件更换和增设等</w:t>
      </w:r>
      <w:r>
        <w:rPr>
          <w:rFonts w:ascii="宋体" w:hAnsi="宋体" w:cs="仿宋"/>
          <w:b/>
          <w:sz w:val="24"/>
          <w:u w:val="single"/>
        </w:rPr>
        <w:t>。立面改造</w:t>
      </w:r>
      <w:r>
        <w:rPr>
          <w:rFonts w:hint="eastAsia" w:ascii="宋体" w:hAnsi="宋体" w:cs="仿宋"/>
          <w:b/>
          <w:sz w:val="24"/>
          <w:u w:val="single"/>
        </w:rPr>
        <w:t>工程</w:t>
      </w:r>
      <w:r>
        <w:rPr>
          <w:rFonts w:hint="eastAsia" w:ascii="宋体" w:hAnsi="宋体"/>
          <w:b/>
          <w:bCs/>
          <w:sz w:val="24"/>
          <w:u w:val="single"/>
        </w:rPr>
        <w:t>的消防设计应满足以下要求：</w:t>
      </w:r>
    </w:p>
    <w:p>
      <w:pPr>
        <w:spacing w:line="360" w:lineRule="auto"/>
        <w:ind w:firstLine="482" w:firstLineChars="200"/>
        <w:rPr>
          <w:rFonts w:ascii="宋体" w:hAnsi="宋体" w:cs="仿宋"/>
          <w:b/>
          <w:sz w:val="24"/>
          <w:u w:val="single"/>
        </w:rPr>
      </w:pPr>
      <w:r>
        <w:rPr>
          <w:rFonts w:hint="eastAsia" w:ascii="宋体" w:hAnsi="宋体"/>
          <w:b/>
          <w:bCs/>
          <w:sz w:val="24"/>
          <w:u w:val="single"/>
        </w:rPr>
        <w:t>1</w:t>
      </w:r>
      <w:r>
        <w:rPr>
          <w:rFonts w:ascii="宋体" w:hAnsi="宋体"/>
          <w:b/>
          <w:bCs/>
          <w:sz w:val="24"/>
          <w:u w:val="single"/>
        </w:rPr>
        <w:t xml:space="preserve"> </w:t>
      </w:r>
      <w:r>
        <w:rPr>
          <w:rFonts w:ascii="宋体" w:hAnsi="宋体" w:cs="仿宋"/>
          <w:b/>
          <w:sz w:val="24"/>
          <w:u w:val="single"/>
        </w:rPr>
        <w:t>立面改造</w:t>
      </w:r>
      <w:r>
        <w:rPr>
          <w:rFonts w:hint="eastAsia" w:ascii="宋体" w:hAnsi="宋体" w:cs="仿宋"/>
          <w:b/>
          <w:sz w:val="24"/>
          <w:u w:val="single"/>
        </w:rPr>
        <w:t>工程的消防设计要求详第3.5.5条、第3.5.6条。</w:t>
      </w:r>
    </w:p>
    <w:p>
      <w:pPr>
        <w:tabs>
          <w:tab w:val="left" w:pos="540"/>
        </w:tabs>
        <w:spacing w:line="360" w:lineRule="auto"/>
        <w:ind w:firstLine="482" w:firstLineChars="200"/>
        <w:rPr>
          <w:rFonts w:ascii="宋体" w:hAnsi="宋体" w:cs="仿宋"/>
          <w:b/>
          <w:sz w:val="24"/>
          <w:u w:val="single"/>
        </w:rPr>
      </w:pPr>
      <w:r>
        <w:rPr>
          <w:rFonts w:hint="eastAsia" w:ascii="宋体" w:hAnsi="宋体" w:cs="仿宋"/>
          <w:b/>
          <w:sz w:val="24"/>
          <w:u w:val="single"/>
        </w:rPr>
        <w:t>2</w:t>
      </w:r>
      <w:r>
        <w:rPr>
          <w:rFonts w:ascii="宋体" w:hAnsi="宋体" w:cs="仿宋"/>
          <w:b/>
          <w:sz w:val="24"/>
          <w:u w:val="single"/>
        </w:rPr>
        <w:t xml:space="preserve"> </w:t>
      </w:r>
      <w:r>
        <w:rPr>
          <w:rFonts w:hint="eastAsia" w:ascii="宋体" w:hAnsi="宋体" w:cs="仿宋"/>
          <w:b/>
          <w:sz w:val="24"/>
          <w:u w:val="single"/>
        </w:rPr>
        <w:t>立面改造</w:t>
      </w:r>
      <w:r>
        <w:rPr>
          <w:rFonts w:ascii="宋体" w:hAnsi="宋体" w:cs="仿宋"/>
          <w:b/>
          <w:sz w:val="24"/>
          <w:u w:val="single"/>
        </w:rPr>
        <w:t>工程</w:t>
      </w:r>
      <w:r>
        <w:rPr>
          <w:rFonts w:hint="eastAsia" w:ascii="宋体" w:hAnsi="宋体" w:cs="仿宋"/>
          <w:b/>
          <w:sz w:val="24"/>
          <w:u w:val="single"/>
        </w:rPr>
        <w:t>中其他未涉及改造的部分均可维持现状。</w:t>
      </w:r>
    </w:p>
    <w:p>
      <w:pPr>
        <w:spacing w:line="360" w:lineRule="auto"/>
        <w:rPr>
          <w:rFonts w:ascii="宋体" w:hAnsi="宋体" w:cs="仿宋"/>
          <w:sz w:val="24"/>
        </w:rPr>
      </w:pPr>
      <w:r>
        <w:rPr>
          <w:rFonts w:hint="eastAsia" w:ascii="宋体" w:hAnsi="宋体" w:cs="仿宋"/>
          <w:sz w:val="24"/>
        </w:rPr>
        <w:t>【说明】建筑</w:t>
      </w:r>
      <w:r>
        <w:rPr>
          <w:rFonts w:ascii="宋体" w:hAnsi="宋体" w:cs="仿宋"/>
          <w:sz w:val="24"/>
        </w:rPr>
        <w:t>立面改造</w:t>
      </w:r>
      <w:r>
        <w:rPr>
          <w:rFonts w:hint="eastAsia" w:ascii="宋体" w:hAnsi="宋体" w:cs="仿宋"/>
          <w:sz w:val="24"/>
        </w:rPr>
        <w:t>工程是不涉及内部改造，</w:t>
      </w:r>
      <w:r>
        <w:rPr>
          <w:rFonts w:ascii="宋体" w:hAnsi="宋体" w:cs="仿宋"/>
          <w:sz w:val="24"/>
        </w:rPr>
        <w:t>仅</w:t>
      </w:r>
      <w:r>
        <w:rPr>
          <w:rFonts w:hint="eastAsia" w:ascii="宋体" w:hAnsi="宋体" w:cs="仿宋"/>
          <w:sz w:val="24"/>
        </w:rPr>
        <w:t>对</w:t>
      </w:r>
      <w:r>
        <w:rPr>
          <w:rFonts w:ascii="宋体" w:hAnsi="宋体" w:cs="仿宋"/>
          <w:sz w:val="24"/>
        </w:rPr>
        <w:t>建筑立面进行</w:t>
      </w:r>
      <w:r>
        <w:rPr>
          <w:rFonts w:hint="eastAsia" w:ascii="宋体" w:hAnsi="宋体" w:cs="仿宋"/>
          <w:sz w:val="24"/>
        </w:rPr>
        <w:t>独立改造的工程。建筑整体改造工程也可能包含建筑立面改造的情况，其对立面改造的要求实际也是一致的。建筑外围护结构的改造更新一般会涉及外墙保温改造，而</w:t>
      </w:r>
      <w:r>
        <w:rPr>
          <w:rFonts w:ascii="宋体" w:hAnsi="宋体" w:cs="仿宋"/>
          <w:sz w:val="24"/>
        </w:rPr>
        <w:t>外立面</w:t>
      </w:r>
      <w:r>
        <w:rPr>
          <w:rFonts w:hint="eastAsia" w:ascii="宋体" w:hAnsi="宋体" w:cs="仿宋"/>
          <w:sz w:val="24"/>
        </w:rPr>
        <w:t>粉刷和部分构件更换一般不涉及外墙保温改造，如更换外门窗、增加遮阳百叶、更换增设空调室外机挡板等。</w:t>
      </w:r>
    </w:p>
    <w:p>
      <w:pPr>
        <w:spacing w:before="156" w:beforeLines="50" w:line="360" w:lineRule="auto"/>
        <w:rPr>
          <w:rFonts w:ascii="宋体" w:hAnsi="宋体"/>
          <w:b/>
          <w:bCs/>
          <w:sz w:val="24"/>
          <w:u w:val="single"/>
        </w:rPr>
      </w:pPr>
      <w:r>
        <w:rPr>
          <w:rFonts w:ascii="宋体" w:hAnsi="宋体" w:cs="仿宋"/>
          <w:b/>
          <w:sz w:val="24"/>
          <w:u w:val="single"/>
        </w:rPr>
        <w:t>2.</w:t>
      </w:r>
      <w:r>
        <w:rPr>
          <w:rFonts w:hint="eastAsia" w:ascii="宋体" w:hAnsi="宋体" w:cs="仿宋"/>
          <w:b/>
          <w:sz w:val="24"/>
          <w:u w:val="single"/>
        </w:rPr>
        <w:t>2</w:t>
      </w:r>
      <w:r>
        <w:rPr>
          <w:rFonts w:ascii="宋体" w:hAnsi="宋体" w:cs="仿宋"/>
          <w:b/>
          <w:sz w:val="24"/>
          <w:u w:val="single"/>
        </w:rPr>
        <w:t>.</w:t>
      </w:r>
      <w:r>
        <w:rPr>
          <w:rFonts w:hint="eastAsia" w:ascii="宋体" w:hAnsi="宋体" w:cs="仿宋"/>
          <w:b/>
          <w:sz w:val="24"/>
          <w:u w:val="single"/>
        </w:rPr>
        <w:t>4</w:t>
      </w:r>
      <w:r>
        <w:rPr>
          <w:rFonts w:ascii="宋体" w:hAnsi="宋体"/>
          <w:b/>
          <w:bCs/>
          <w:sz w:val="24"/>
          <w:u w:val="single"/>
        </w:rPr>
        <w:t xml:space="preserve"> 内</w:t>
      </w:r>
      <w:r>
        <w:rPr>
          <w:rFonts w:hint="eastAsia" w:ascii="宋体" w:hAnsi="宋体"/>
          <w:b/>
          <w:bCs/>
          <w:sz w:val="24"/>
          <w:u w:val="single"/>
        </w:rPr>
        <w:t>部</w:t>
      </w:r>
      <w:r>
        <w:rPr>
          <w:rFonts w:ascii="宋体" w:hAnsi="宋体"/>
          <w:b/>
          <w:bCs/>
          <w:sz w:val="24"/>
          <w:u w:val="single"/>
        </w:rPr>
        <w:t>装修</w:t>
      </w:r>
      <w:r>
        <w:rPr>
          <w:rFonts w:hint="eastAsia" w:ascii="宋体" w:hAnsi="宋体" w:cs="仿宋"/>
          <w:b/>
          <w:sz w:val="24"/>
          <w:u w:val="single"/>
        </w:rPr>
        <w:t>工程</w:t>
      </w:r>
      <w:r>
        <w:rPr>
          <w:rFonts w:hint="eastAsia" w:ascii="宋体" w:hAnsi="宋体"/>
          <w:b/>
          <w:bCs/>
          <w:sz w:val="24"/>
          <w:u w:val="single"/>
        </w:rPr>
        <w:t>应具有</w:t>
      </w:r>
      <w:r>
        <w:rPr>
          <w:rFonts w:ascii="宋体" w:hAnsi="宋体"/>
          <w:b/>
          <w:bCs/>
          <w:sz w:val="24"/>
          <w:u w:val="single"/>
        </w:rPr>
        <w:t>使用功能</w:t>
      </w:r>
      <w:r>
        <w:rPr>
          <w:rFonts w:hint="eastAsia" w:ascii="宋体" w:hAnsi="宋体"/>
          <w:b/>
          <w:bCs/>
          <w:sz w:val="24"/>
          <w:u w:val="single"/>
        </w:rPr>
        <w:t>类型、平面分隔、</w:t>
      </w:r>
      <w:r>
        <w:rPr>
          <w:rFonts w:ascii="宋体" w:hAnsi="宋体"/>
          <w:b/>
          <w:bCs/>
          <w:sz w:val="24"/>
          <w:u w:val="single"/>
        </w:rPr>
        <w:t>结构</w:t>
      </w:r>
      <w:r>
        <w:rPr>
          <w:rFonts w:hint="eastAsia" w:ascii="宋体" w:hAnsi="宋体"/>
          <w:b/>
          <w:bCs/>
          <w:sz w:val="24"/>
          <w:u w:val="single"/>
        </w:rPr>
        <w:t>柱、</w:t>
      </w:r>
      <w:r>
        <w:rPr>
          <w:rFonts w:ascii="宋体" w:hAnsi="宋体"/>
          <w:b/>
          <w:bCs/>
          <w:sz w:val="24"/>
          <w:u w:val="single"/>
        </w:rPr>
        <w:t>承重墙</w:t>
      </w:r>
      <w:r>
        <w:rPr>
          <w:rFonts w:hint="eastAsia" w:ascii="宋体" w:hAnsi="宋体"/>
          <w:b/>
          <w:bCs/>
          <w:sz w:val="24"/>
          <w:u w:val="single"/>
        </w:rPr>
        <w:t>、楼板、</w:t>
      </w:r>
      <w:r>
        <w:rPr>
          <w:rFonts w:ascii="宋体" w:hAnsi="宋体"/>
          <w:b/>
          <w:bCs/>
          <w:sz w:val="24"/>
          <w:u w:val="single"/>
        </w:rPr>
        <w:t>疏散楼梯</w:t>
      </w:r>
      <w:r>
        <w:rPr>
          <w:rFonts w:hint="eastAsia" w:ascii="宋体" w:hAnsi="宋体"/>
          <w:b/>
          <w:bCs/>
          <w:sz w:val="24"/>
          <w:u w:val="single"/>
        </w:rPr>
        <w:t>、</w:t>
      </w:r>
      <w:r>
        <w:rPr>
          <w:rFonts w:ascii="宋体" w:hAnsi="宋体"/>
          <w:b/>
          <w:bCs/>
          <w:sz w:val="24"/>
          <w:u w:val="single"/>
        </w:rPr>
        <w:t>防火分区划分</w:t>
      </w:r>
      <w:r>
        <w:rPr>
          <w:rFonts w:hint="eastAsia" w:ascii="宋体" w:hAnsi="宋体"/>
          <w:b/>
          <w:bCs/>
          <w:sz w:val="24"/>
          <w:u w:val="single"/>
        </w:rPr>
        <w:t>均</w:t>
      </w:r>
      <w:r>
        <w:rPr>
          <w:rFonts w:ascii="宋体" w:hAnsi="宋体"/>
          <w:b/>
          <w:bCs/>
          <w:sz w:val="24"/>
          <w:u w:val="single"/>
        </w:rPr>
        <w:t>不改变</w:t>
      </w:r>
      <w:r>
        <w:rPr>
          <w:rFonts w:hint="eastAsia" w:ascii="宋体" w:hAnsi="宋体"/>
          <w:b/>
          <w:bCs/>
          <w:sz w:val="24"/>
          <w:u w:val="single"/>
        </w:rPr>
        <w:t>的特征。建筑整体改造或局部改造工程中，使用功能和平面基本分隔均不改变的楼层或独立防火分区，可确定为内部装修工程。</w:t>
      </w:r>
      <w:r>
        <w:rPr>
          <w:rFonts w:ascii="宋体" w:hAnsi="宋体"/>
          <w:b/>
          <w:bCs/>
          <w:sz w:val="24"/>
          <w:u w:val="single"/>
        </w:rPr>
        <w:t>内</w:t>
      </w:r>
      <w:r>
        <w:rPr>
          <w:rFonts w:hint="eastAsia" w:ascii="宋体" w:hAnsi="宋体"/>
          <w:b/>
          <w:bCs/>
          <w:sz w:val="24"/>
          <w:u w:val="single"/>
        </w:rPr>
        <w:t>部</w:t>
      </w:r>
      <w:r>
        <w:rPr>
          <w:rFonts w:ascii="宋体" w:hAnsi="宋体"/>
          <w:b/>
          <w:bCs/>
          <w:sz w:val="24"/>
          <w:u w:val="single"/>
        </w:rPr>
        <w:t>装修</w:t>
      </w:r>
      <w:r>
        <w:rPr>
          <w:rFonts w:hint="eastAsia" w:ascii="宋体" w:hAnsi="宋体" w:cs="仿宋"/>
          <w:b/>
          <w:sz w:val="24"/>
          <w:u w:val="single"/>
        </w:rPr>
        <w:t>工程</w:t>
      </w:r>
      <w:r>
        <w:rPr>
          <w:rFonts w:hint="eastAsia" w:ascii="宋体" w:hAnsi="宋体"/>
          <w:b/>
          <w:bCs/>
          <w:sz w:val="24"/>
          <w:u w:val="single"/>
        </w:rPr>
        <w:t>的消防设计应满足以下要求：</w:t>
      </w:r>
    </w:p>
    <w:p>
      <w:pPr>
        <w:spacing w:line="360" w:lineRule="auto"/>
        <w:ind w:firstLine="482" w:firstLineChars="200"/>
        <w:rPr>
          <w:rFonts w:ascii="宋体" w:hAnsi="宋体"/>
          <w:b/>
          <w:bCs/>
          <w:sz w:val="24"/>
          <w:u w:val="single"/>
        </w:rPr>
      </w:pPr>
      <w:r>
        <w:rPr>
          <w:rFonts w:hint="eastAsia" w:ascii="宋体" w:hAnsi="宋体"/>
          <w:b/>
          <w:bCs/>
          <w:sz w:val="24"/>
          <w:u w:val="single"/>
        </w:rPr>
        <w:t>1</w:t>
      </w:r>
      <w:r>
        <w:rPr>
          <w:rFonts w:ascii="宋体" w:hAnsi="宋体"/>
          <w:b/>
          <w:bCs/>
          <w:sz w:val="24"/>
          <w:u w:val="single"/>
        </w:rPr>
        <w:t xml:space="preserve"> </w:t>
      </w:r>
      <w:r>
        <w:rPr>
          <w:rFonts w:hint="eastAsia" w:ascii="宋体" w:hAnsi="宋体"/>
          <w:b/>
          <w:bCs/>
          <w:sz w:val="24"/>
          <w:u w:val="single"/>
        </w:rPr>
        <w:t>装修材料的燃烧性能应符合现行国家标准</w:t>
      </w:r>
      <w:r>
        <w:rPr>
          <w:rFonts w:hint="eastAsia" w:ascii="宋体" w:hAnsi="宋体" w:cs="仿宋"/>
          <w:b/>
          <w:sz w:val="24"/>
          <w:u w:val="single"/>
        </w:rPr>
        <w:t>《建筑防火通用规范》</w:t>
      </w:r>
      <w:r>
        <w:rPr>
          <w:rFonts w:ascii="宋体" w:hAnsi="宋体" w:cs="仿宋"/>
          <w:b/>
          <w:sz w:val="24"/>
          <w:u w:val="single"/>
        </w:rPr>
        <w:t>GB55037</w:t>
      </w:r>
      <w:r>
        <w:rPr>
          <w:rFonts w:hint="eastAsia" w:ascii="宋体" w:hAnsi="宋体" w:cs="仿宋"/>
          <w:b/>
          <w:sz w:val="24"/>
          <w:u w:val="single"/>
        </w:rPr>
        <w:t>、</w:t>
      </w:r>
      <w:r>
        <w:rPr>
          <w:rFonts w:hint="eastAsia" w:ascii="宋体" w:hAnsi="宋体"/>
          <w:b/>
          <w:bCs/>
          <w:sz w:val="24"/>
          <w:u w:val="single"/>
        </w:rPr>
        <w:t>《建筑内部装修设计防火规范》</w:t>
      </w:r>
      <w:r>
        <w:rPr>
          <w:rFonts w:ascii="宋体" w:hAnsi="宋体"/>
          <w:b/>
          <w:bCs/>
          <w:sz w:val="24"/>
          <w:u w:val="single"/>
        </w:rPr>
        <w:t>GB50222</w:t>
      </w:r>
      <w:r>
        <w:rPr>
          <w:rFonts w:hint="eastAsia" w:ascii="宋体" w:hAnsi="宋体"/>
          <w:b/>
          <w:bCs/>
          <w:sz w:val="24"/>
          <w:u w:val="single"/>
        </w:rPr>
        <w:t>的规定。</w:t>
      </w:r>
    </w:p>
    <w:p>
      <w:pPr>
        <w:spacing w:line="312" w:lineRule="auto"/>
        <w:ind w:firstLine="482" w:firstLineChars="200"/>
        <w:rPr>
          <w:rFonts w:ascii="宋体" w:hAnsi="宋体" w:cs="仿宋"/>
          <w:b/>
          <w:sz w:val="24"/>
          <w:u w:val="single"/>
        </w:rPr>
      </w:pPr>
      <w:r>
        <w:rPr>
          <w:rFonts w:ascii="宋体" w:hAnsi="宋体"/>
          <w:b/>
          <w:bCs/>
          <w:sz w:val="24"/>
          <w:u w:val="single"/>
        </w:rPr>
        <w:t>2</w:t>
      </w:r>
      <w:r>
        <w:rPr>
          <w:rFonts w:hint="eastAsia" w:ascii="宋体" w:hAnsi="宋体" w:cs="仿宋"/>
          <w:b/>
          <w:sz w:val="24"/>
          <w:u w:val="single"/>
        </w:rPr>
        <w:t xml:space="preserve"> 拆换或增设的</w:t>
      </w:r>
      <w:r>
        <w:rPr>
          <w:rFonts w:ascii="宋体" w:hAnsi="宋体" w:cs="仿宋"/>
          <w:b/>
          <w:sz w:val="24"/>
          <w:u w:val="single"/>
        </w:rPr>
        <w:t>设备</w:t>
      </w:r>
      <w:r>
        <w:rPr>
          <w:rFonts w:hint="eastAsia" w:ascii="宋体" w:hAnsi="宋体" w:cs="仿宋"/>
          <w:b/>
          <w:sz w:val="24"/>
          <w:u w:val="single"/>
        </w:rPr>
        <w:t>、管线，应满足现行产品和施工标准要求；</w:t>
      </w:r>
    </w:p>
    <w:p>
      <w:pPr>
        <w:spacing w:line="312" w:lineRule="auto"/>
        <w:ind w:firstLine="482" w:firstLineChars="200"/>
        <w:rPr>
          <w:rFonts w:ascii="宋体" w:hAnsi="宋体"/>
          <w:b/>
          <w:bCs/>
          <w:sz w:val="24"/>
          <w:u w:val="single"/>
        </w:rPr>
      </w:pPr>
      <w:r>
        <w:rPr>
          <w:rFonts w:ascii="宋体" w:hAnsi="宋体" w:cs="仿宋"/>
          <w:b/>
          <w:sz w:val="24"/>
          <w:u w:val="single"/>
        </w:rPr>
        <w:t xml:space="preserve">3 </w:t>
      </w:r>
      <w:r>
        <w:rPr>
          <w:rFonts w:hint="eastAsia" w:ascii="宋体" w:hAnsi="宋体" w:cs="仿宋"/>
          <w:b/>
          <w:sz w:val="24"/>
          <w:u w:val="single"/>
        </w:rPr>
        <w:t>拆换或增设的应急照明和疏散指示系统灯具、强弱电线缆选型和敷设，应满足现行产品和设计施工标准的要求；</w:t>
      </w:r>
    </w:p>
    <w:p>
      <w:pPr>
        <w:spacing w:line="360" w:lineRule="auto"/>
        <w:ind w:firstLine="482" w:firstLineChars="200"/>
        <w:rPr>
          <w:rFonts w:ascii="宋体" w:hAnsi="宋体" w:cs="仿宋"/>
          <w:b/>
          <w:sz w:val="24"/>
          <w:u w:val="single"/>
        </w:rPr>
      </w:pPr>
      <w:r>
        <w:rPr>
          <w:rFonts w:ascii="宋体" w:hAnsi="宋体" w:cs="仿宋"/>
          <w:b/>
          <w:sz w:val="24"/>
          <w:u w:val="single"/>
        </w:rPr>
        <w:t xml:space="preserve">4 </w:t>
      </w:r>
      <w:r>
        <w:rPr>
          <w:rFonts w:ascii="宋体" w:hAnsi="宋体"/>
          <w:b/>
          <w:bCs/>
          <w:sz w:val="24"/>
          <w:u w:val="single"/>
        </w:rPr>
        <w:t>内</w:t>
      </w:r>
      <w:r>
        <w:rPr>
          <w:rFonts w:hint="eastAsia" w:ascii="宋体" w:hAnsi="宋体"/>
          <w:b/>
          <w:bCs/>
          <w:sz w:val="24"/>
          <w:u w:val="single"/>
        </w:rPr>
        <w:t>部</w:t>
      </w:r>
      <w:r>
        <w:rPr>
          <w:rFonts w:ascii="宋体" w:hAnsi="宋体"/>
          <w:b/>
          <w:bCs/>
          <w:sz w:val="24"/>
          <w:u w:val="single"/>
        </w:rPr>
        <w:t>装修</w:t>
      </w:r>
      <w:r>
        <w:rPr>
          <w:rFonts w:hint="eastAsia" w:ascii="宋体" w:hAnsi="宋体" w:cs="仿宋"/>
          <w:b/>
          <w:sz w:val="24"/>
          <w:u w:val="single"/>
        </w:rPr>
        <w:t>工程中其他未涉及改造的部分可维持原设计。</w:t>
      </w:r>
    </w:p>
    <w:p>
      <w:pPr>
        <w:spacing w:line="360" w:lineRule="auto"/>
        <w:rPr>
          <w:rFonts w:ascii="宋体" w:hAnsi="宋体" w:cs="仿宋"/>
          <w:sz w:val="24"/>
        </w:rPr>
      </w:pPr>
      <w:r>
        <w:rPr>
          <w:rFonts w:hint="eastAsia" w:ascii="宋体" w:hAnsi="宋体" w:cs="仿宋"/>
          <w:sz w:val="24"/>
        </w:rPr>
        <w:t>【说明】</w:t>
      </w:r>
      <w:r>
        <w:rPr>
          <w:rFonts w:ascii="宋体" w:hAnsi="宋体" w:cs="仿宋"/>
          <w:sz w:val="24"/>
        </w:rPr>
        <w:t>内</w:t>
      </w:r>
      <w:r>
        <w:rPr>
          <w:rFonts w:hint="eastAsia" w:ascii="宋体" w:hAnsi="宋体" w:cs="仿宋"/>
          <w:sz w:val="24"/>
        </w:rPr>
        <w:t>部</w:t>
      </w:r>
      <w:r>
        <w:rPr>
          <w:rFonts w:ascii="宋体" w:hAnsi="宋体" w:cs="仿宋"/>
          <w:sz w:val="24"/>
        </w:rPr>
        <w:t>装修</w:t>
      </w:r>
      <w:r>
        <w:rPr>
          <w:rFonts w:hint="eastAsia" w:ascii="宋体" w:hAnsi="宋体" w:cs="仿宋"/>
          <w:sz w:val="24"/>
        </w:rPr>
        <w:t>工程是</w:t>
      </w:r>
      <w:r>
        <w:rPr>
          <w:rFonts w:ascii="宋体" w:hAnsi="宋体" w:cs="仿宋"/>
          <w:sz w:val="24"/>
        </w:rPr>
        <w:t>为满足使用需求，对建筑内部空间进行修饰、保护及固定设施安装</w:t>
      </w:r>
      <w:r>
        <w:rPr>
          <w:rFonts w:hint="eastAsia" w:ascii="宋体" w:hAnsi="宋体" w:cs="仿宋"/>
          <w:sz w:val="24"/>
        </w:rPr>
        <w:t>和更换</w:t>
      </w:r>
      <w:r>
        <w:rPr>
          <w:rFonts w:ascii="宋体" w:hAnsi="宋体" w:cs="仿宋"/>
          <w:sz w:val="24"/>
        </w:rPr>
        <w:t>的工程。</w:t>
      </w:r>
      <w:r>
        <w:rPr>
          <w:rFonts w:hint="eastAsia" w:ascii="宋体" w:hAnsi="宋体" w:cs="仿宋"/>
          <w:sz w:val="24"/>
        </w:rPr>
        <w:t>其最主要特征是使用功能和平面分隔均不应改变，以防止以内部装修的名义，实际进行了建筑平面布局、分隔上的较大改变，导致防火分区、疏散距离等改变建筑安全性的现象。</w:t>
      </w:r>
    </w:p>
    <w:p>
      <w:pPr>
        <w:spacing w:line="360" w:lineRule="auto"/>
        <w:ind w:firstLine="480" w:firstLineChars="200"/>
        <w:rPr>
          <w:rFonts w:ascii="宋体" w:hAnsi="宋体" w:cs="仿宋"/>
          <w:sz w:val="24"/>
        </w:rPr>
      </w:pPr>
      <w:r>
        <w:rPr>
          <w:rFonts w:hint="eastAsia" w:ascii="宋体" w:hAnsi="宋体" w:cs="仿宋"/>
          <w:sz w:val="24"/>
        </w:rPr>
        <w:t>为保证消防应急照明和疏散指示系统的正常运行和火灾时的安全、可靠使用，应采用满足现行标准要求的灯具。电线电缆选型及敷设火灾危险性较大，且改造难度较小，故要求即使</w:t>
      </w:r>
      <w:r>
        <w:rPr>
          <w:rFonts w:ascii="宋体" w:hAnsi="宋体" w:cs="仿宋"/>
          <w:sz w:val="24"/>
        </w:rPr>
        <w:t>内</w:t>
      </w:r>
      <w:r>
        <w:rPr>
          <w:rFonts w:hint="eastAsia" w:ascii="宋体" w:hAnsi="宋体" w:cs="仿宋"/>
          <w:sz w:val="24"/>
        </w:rPr>
        <w:t>部</w:t>
      </w:r>
      <w:r>
        <w:rPr>
          <w:rFonts w:ascii="宋体" w:hAnsi="宋体" w:cs="仿宋"/>
          <w:sz w:val="24"/>
        </w:rPr>
        <w:t>装修工程</w:t>
      </w:r>
      <w:r>
        <w:rPr>
          <w:rFonts w:hint="eastAsia" w:ascii="宋体" w:hAnsi="宋体" w:cs="仿宋"/>
          <w:sz w:val="24"/>
        </w:rPr>
        <w:t>，涉及改造的电线电缆选型及敷设也应满足现行标准要求。</w:t>
      </w:r>
    </w:p>
    <w:p>
      <w:pPr>
        <w:spacing w:line="360" w:lineRule="auto"/>
        <w:ind w:firstLine="480" w:firstLineChars="200"/>
        <w:rPr>
          <w:rFonts w:ascii="宋体" w:hAnsi="宋体" w:cs="仿宋"/>
          <w:sz w:val="24"/>
        </w:rPr>
      </w:pPr>
      <w:r>
        <w:rPr>
          <w:rFonts w:hint="eastAsia" w:ascii="宋体" w:hAnsi="宋体" w:cs="仿宋"/>
          <w:sz w:val="24"/>
        </w:rPr>
        <w:t>在进行使用功能类型不改变的整体或局部改造时，</w:t>
      </w:r>
      <w:r>
        <w:rPr>
          <w:rFonts w:ascii="宋体" w:hAnsi="宋体" w:cs="仿宋"/>
          <w:sz w:val="24"/>
        </w:rPr>
        <w:t>不改变使用功能</w:t>
      </w:r>
      <w:r>
        <w:rPr>
          <w:rFonts w:hint="eastAsia" w:ascii="宋体" w:hAnsi="宋体" w:cs="仿宋"/>
          <w:sz w:val="24"/>
        </w:rPr>
        <w:t>和平面分隔的楼层或独立防火分区，可界定为内部装修工程。以酒店建筑为例，配套设施部分平面分隔一般会改变较大，但客房区域平面分隔可能不改变。由于客房与配套设施位于不同楼层、不同防火分区，客房区域改造可界定为内部装修工程，符合内部装修防火要求即可。</w:t>
      </w:r>
    </w:p>
    <w:p>
      <w:pPr>
        <w:spacing w:before="156" w:beforeLines="50" w:line="360" w:lineRule="auto"/>
        <w:rPr>
          <w:rFonts w:ascii="宋体" w:hAnsi="宋体"/>
          <w:b/>
          <w:bCs/>
          <w:sz w:val="24"/>
          <w:u w:val="single"/>
        </w:rPr>
      </w:pPr>
      <w:r>
        <w:rPr>
          <w:rFonts w:ascii="宋体" w:hAnsi="宋体" w:cs="仿宋"/>
          <w:b/>
          <w:sz w:val="24"/>
          <w:u w:val="single"/>
        </w:rPr>
        <w:t>2.</w:t>
      </w:r>
      <w:r>
        <w:rPr>
          <w:rFonts w:hint="eastAsia" w:ascii="宋体" w:hAnsi="宋体" w:cs="仿宋"/>
          <w:b/>
          <w:sz w:val="24"/>
          <w:u w:val="single"/>
        </w:rPr>
        <w:t>2</w:t>
      </w:r>
      <w:r>
        <w:rPr>
          <w:rFonts w:ascii="宋体" w:hAnsi="宋体" w:cs="仿宋"/>
          <w:b/>
          <w:sz w:val="24"/>
          <w:u w:val="single"/>
        </w:rPr>
        <w:t>.</w:t>
      </w:r>
      <w:r>
        <w:rPr>
          <w:rFonts w:hint="eastAsia" w:ascii="宋体" w:hAnsi="宋体" w:cs="仿宋"/>
          <w:b/>
          <w:sz w:val="24"/>
          <w:u w:val="single"/>
        </w:rPr>
        <w:t>5</w:t>
      </w:r>
      <w:r>
        <w:rPr>
          <w:rFonts w:ascii="宋体" w:hAnsi="宋体" w:cs="仿宋"/>
          <w:b/>
          <w:sz w:val="24"/>
          <w:u w:val="single"/>
        </w:rPr>
        <w:t xml:space="preserve"> </w:t>
      </w:r>
      <w:r>
        <w:rPr>
          <w:rFonts w:hint="eastAsia" w:ascii="宋体" w:hAnsi="宋体"/>
          <w:b/>
          <w:bCs/>
          <w:sz w:val="24"/>
          <w:u w:val="single"/>
        </w:rPr>
        <w:t>建筑</w:t>
      </w:r>
      <w:r>
        <w:rPr>
          <w:rFonts w:ascii="宋体" w:hAnsi="宋体"/>
          <w:b/>
          <w:bCs/>
          <w:sz w:val="24"/>
          <w:u w:val="single"/>
        </w:rPr>
        <w:t>局部改造</w:t>
      </w:r>
      <w:r>
        <w:rPr>
          <w:rFonts w:hint="eastAsia" w:ascii="宋体" w:hAnsi="宋体"/>
          <w:b/>
          <w:bCs/>
          <w:sz w:val="24"/>
          <w:u w:val="single"/>
        </w:rPr>
        <w:t>工程包括部分楼层或楼层局部平面分隔改变，消防设计应满足以下要求：</w:t>
      </w:r>
    </w:p>
    <w:p>
      <w:pPr>
        <w:spacing w:line="360" w:lineRule="auto"/>
        <w:ind w:firstLine="482" w:firstLineChars="200"/>
        <w:rPr>
          <w:rFonts w:ascii="宋体" w:hAnsi="宋体"/>
          <w:b/>
          <w:bCs/>
          <w:sz w:val="24"/>
          <w:u w:val="single"/>
        </w:rPr>
      </w:pPr>
      <w:r>
        <w:rPr>
          <w:rFonts w:hint="eastAsia" w:ascii="宋体" w:hAnsi="宋体"/>
          <w:b/>
          <w:bCs/>
          <w:sz w:val="24"/>
          <w:u w:val="single"/>
        </w:rPr>
        <w:t>1</w:t>
      </w:r>
      <w:r>
        <w:rPr>
          <w:rFonts w:ascii="宋体" w:hAnsi="宋体"/>
          <w:b/>
          <w:bCs/>
          <w:sz w:val="24"/>
          <w:u w:val="single"/>
        </w:rPr>
        <w:t xml:space="preserve"> </w:t>
      </w:r>
      <w:r>
        <w:rPr>
          <w:rFonts w:hint="eastAsia" w:ascii="宋体" w:hAnsi="宋体"/>
          <w:b/>
          <w:bCs/>
          <w:sz w:val="24"/>
          <w:u w:val="single"/>
        </w:rPr>
        <w:t>改造工程与相关非改造区域的安全疏散、消防设施等应进行统一防火设计；</w:t>
      </w:r>
    </w:p>
    <w:p>
      <w:pPr>
        <w:spacing w:line="360" w:lineRule="auto"/>
        <w:ind w:firstLine="482" w:firstLineChars="200"/>
        <w:rPr>
          <w:rFonts w:ascii="宋体" w:hAnsi="宋体"/>
          <w:b/>
          <w:bCs/>
          <w:sz w:val="24"/>
          <w:u w:val="single"/>
        </w:rPr>
      </w:pPr>
      <w:r>
        <w:rPr>
          <w:rFonts w:hint="eastAsia" w:ascii="宋体" w:hAnsi="宋体"/>
          <w:b/>
          <w:bCs/>
          <w:sz w:val="24"/>
          <w:u w:val="single"/>
        </w:rPr>
        <w:t>2</w:t>
      </w:r>
      <w:r>
        <w:rPr>
          <w:rFonts w:ascii="宋体" w:hAnsi="宋体"/>
          <w:b/>
          <w:bCs/>
          <w:sz w:val="24"/>
          <w:u w:val="single"/>
        </w:rPr>
        <w:t xml:space="preserve"> </w:t>
      </w:r>
      <w:r>
        <w:rPr>
          <w:rFonts w:hint="eastAsia" w:ascii="宋体" w:hAnsi="宋体"/>
          <w:b/>
          <w:bCs/>
          <w:sz w:val="24"/>
          <w:u w:val="single"/>
        </w:rPr>
        <w:t>改造工程不得对相关非改造区域的消防安全造成不利影响。</w:t>
      </w:r>
    </w:p>
    <w:p>
      <w:pPr>
        <w:spacing w:line="360" w:lineRule="auto"/>
        <w:rPr>
          <w:rFonts w:ascii="宋体" w:hAnsi="宋体" w:cs="仿宋"/>
          <w:sz w:val="24"/>
        </w:rPr>
      </w:pPr>
      <w:r>
        <w:rPr>
          <w:rFonts w:hint="eastAsia" w:ascii="宋体" w:hAnsi="宋体" w:cs="仿宋"/>
          <w:sz w:val="24"/>
        </w:rPr>
        <w:t>【说明】建筑局部改造包括了使用功能类型改变和不改变的情形。</w:t>
      </w:r>
    </w:p>
    <w:p>
      <w:pPr>
        <w:spacing w:line="360" w:lineRule="auto"/>
        <w:ind w:firstLine="480" w:firstLineChars="200"/>
        <w:rPr>
          <w:rFonts w:ascii="宋体" w:hAnsi="宋体" w:cs="仿宋"/>
          <w:sz w:val="24"/>
        </w:rPr>
      </w:pPr>
      <w:r>
        <w:rPr>
          <w:rFonts w:hint="eastAsia" w:ascii="宋体" w:hAnsi="宋体" w:cs="仿宋"/>
          <w:sz w:val="24"/>
        </w:rPr>
        <w:t>建筑局部改造，尤其是楼层局部平面分隔调整的改造工程，宜划分不同的防火分区和防烟分区，但也有的建筑局部改造项目难以单独划分防火分区，无论何种情况，改造工程与相关非改造区域的安全疏散、消防设施等防火设计均应进行统一设计考虑。</w:t>
      </w:r>
    </w:p>
    <w:p>
      <w:pPr>
        <w:spacing w:line="360" w:lineRule="auto"/>
        <w:ind w:firstLine="480" w:firstLineChars="200"/>
        <w:rPr>
          <w:rFonts w:ascii="宋体" w:hAnsi="宋体" w:cs="仿宋"/>
          <w:sz w:val="24"/>
        </w:rPr>
      </w:pPr>
      <w:r>
        <w:rPr>
          <w:rFonts w:hint="eastAsia" w:ascii="宋体" w:hAnsi="宋体" w:cs="仿宋"/>
          <w:sz w:val="24"/>
        </w:rPr>
        <w:t>改造工程的消防设计利用非改造区域现状设施时，应对相关现状设施进行评估，相关消防设施应能够满足改造工程的相关要求，如：建筑核心筒一般不划分防火分区，当核心筒疏散梯、首层出入口等部位为非改造区域，且作为改造区域的疏散设施时，应保证其能够满足改造区域的相关消防疏散要求。</w:t>
      </w:r>
    </w:p>
    <w:p>
      <w:pPr>
        <w:spacing w:line="360" w:lineRule="auto"/>
        <w:ind w:firstLine="480" w:firstLineChars="200"/>
        <w:rPr>
          <w:rFonts w:ascii="宋体" w:hAnsi="宋体" w:cs="仿宋"/>
          <w:sz w:val="24"/>
        </w:rPr>
      </w:pPr>
      <w:r>
        <w:rPr>
          <w:rFonts w:hint="eastAsia" w:ascii="宋体" w:hAnsi="宋体" w:cs="仿宋"/>
          <w:sz w:val="24"/>
        </w:rPr>
        <w:t>当改造区域与相邻非改造区域防火分区之间有疏散借用等情况时，改造后，非改造区域的消防安全不应受到不利影响。</w:t>
      </w:r>
    </w:p>
    <w:p>
      <w:pPr>
        <w:spacing w:before="156" w:beforeLines="50" w:line="360" w:lineRule="auto"/>
        <w:rPr>
          <w:rFonts w:ascii="宋体" w:hAnsi="宋体"/>
          <w:b/>
          <w:bCs/>
          <w:sz w:val="24"/>
          <w:u w:val="single"/>
        </w:rPr>
      </w:pPr>
      <w:r>
        <w:rPr>
          <w:rFonts w:ascii="宋体" w:hAnsi="宋体" w:cs="仿宋"/>
          <w:b/>
          <w:sz w:val="24"/>
          <w:u w:val="single"/>
        </w:rPr>
        <w:t>2.</w:t>
      </w:r>
      <w:r>
        <w:rPr>
          <w:rFonts w:hint="eastAsia" w:ascii="宋体" w:hAnsi="宋体" w:cs="仿宋"/>
          <w:b/>
          <w:sz w:val="24"/>
          <w:u w:val="single"/>
        </w:rPr>
        <w:t>2</w:t>
      </w:r>
      <w:r>
        <w:rPr>
          <w:rFonts w:ascii="宋体" w:hAnsi="宋体" w:cs="仿宋"/>
          <w:b/>
          <w:sz w:val="24"/>
          <w:u w:val="single"/>
        </w:rPr>
        <w:t>.</w:t>
      </w:r>
      <w:r>
        <w:rPr>
          <w:rFonts w:hint="eastAsia" w:ascii="宋体" w:hAnsi="宋体" w:cs="仿宋"/>
          <w:b/>
          <w:sz w:val="24"/>
          <w:u w:val="single"/>
        </w:rPr>
        <w:t>6</w:t>
      </w:r>
      <w:r>
        <w:rPr>
          <w:rFonts w:ascii="宋体" w:hAnsi="宋体" w:cs="仿宋"/>
          <w:b/>
          <w:sz w:val="24"/>
          <w:u w:val="single"/>
        </w:rPr>
        <w:t xml:space="preserve"> </w:t>
      </w:r>
      <w:r>
        <w:rPr>
          <w:rFonts w:hint="eastAsia" w:ascii="宋体" w:hAnsi="宋体"/>
          <w:b/>
          <w:bCs/>
          <w:sz w:val="24"/>
          <w:u w:val="single"/>
        </w:rPr>
        <w:t>建筑</w:t>
      </w:r>
      <w:r>
        <w:rPr>
          <w:rFonts w:ascii="宋体" w:hAnsi="宋体"/>
          <w:b/>
          <w:bCs/>
          <w:sz w:val="24"/>
          <w:u w:val="single"/>
        </w:rPr>
        <w:t>整体改造</w:t>
      </w:r>
      <w:r>
        <w:rPr>
          <w:rFonts w:hint="eastAsia" w:ascii="宋体" w:hAnsi="宋体"/>
          <w:b/>
          <w:bCs/>
          <w:sz w:val="24"/>
          <w:u w:val="single"/>
        </w:rPr>
        <w:t>工程的消防设计应满足以下要求：</w:t>
      </w:r>
    </w:p>
    <w:p>
      <w:pPr>
        <w:spacing w:line="360" w:lineRule="auto"/>
        <w:ind w:firstLine="482" w:firstLineChars="200"/>
        <w:rPr>
          <w:rFonts w:ascii="宋体" w:hAnsi="宋体"/>
          <w:b/>
          <w:bCs/>
          <w:sz w:val="24"/>
          <w:u w:val="single"/>
        </w:rPr>
      </w:pPr>
      <w:r>
        <w:rPr>
          <w:rFonts w:hint="eastAsia" w:ascii="宋体" w:hAnsi="宋体"/>
          <w:b/>
          <w:bCs/>
          <w:sz w:val="24"/>
          <w:u w:val="single"/>
        </w:rPr>
        <w:t>1</w:t>
      </w:r>
      <w:r>
        <w:rPr>
          <w:rFonts w:ascii="宋体" w:hAnsi="宋体"/>
          <w:b/>
          <w:bCs/>
          <w:sz w:val="24"/>
          <w:u w:val="single"/>
        </w:rPr>
        <w:t xml:space="preserve"> </w:t>
      </w:r>
      <w:r>
        <w:rPr>
          <w:rFonts w:hint="eastAsia" w:ascii="宋体" w:hAnsi="宋体"/>
          <w:b/>
          <w:bCs/>
          <w:sz w:val="24"/>
          <w:u w:val="single"/>
        </w:rPr>
        <w:t>仅保留主要结构柱、承重墙、楼板、楼梯等结构构件的整体改造工程，应按现行消防技术标准进行设计；</w:t>
      </w:r>
    </w:p>
    <w:p>
      <w:pPr>
        <w:spacing w:line="360" w:lineRule="auto"/>
        <w:ind w:firstLine="482" w:firstLineChars="200"/>
        <w:rPr>
          <w:rFonts w:ascii="宋体" w:hAnsi="宋体"/>
          <w:b/>
          <w:bCs/>
          <w:sz w:val="24"/>
          <w:u w:val="single"/>
        </w:rPr>
      </w:pPr>
      <w:r>
        <w:rPr>
          <w:rFonts w:hint="eastAsia" w:ascii="宋体" w:hAnsi="宋体"/>
          <w:b/>
          <w:bCs/>
          <w:sz w:val="24"/>
          <w:u w:val="single"/>
        </w:rPr>
        <w:t>2 当地上部分全部改造时，应确定为整体改造；</w:t>
      </w:r>
    </w:p>
    <w:p>
      <w:pPr>
        <w:spacing w:line="360" w:lineRule="auto"/>
        <w:ind w:firstLine="482" w:firstLineChars="200"/>
        <w:rPr>
          <w:rFonts w:ascii="宋体" w:hAnsi="宋体"/>
          <w:b/>
          <w:bCs/>
          <w:sz w:val="24"/>
          <w:u w:val="single"/>
        </w:rPr>
      </w:pPr>
      <w:r>
        <w:rPr>
          <w:rFonts w:hint="eastAsia" w:ascii="宋体" w:hAnsi="宋体" w:cs="仿宋"/>
          <w:b/>
          <w:sz w:val="24"/>
          <w:u w:val="single"/>
        </w:rPr>
        <w:t>3 当建筑防火间距、场地的条件按照现行消防技术标准执行确有困难时，其设计应符合本指南第3.2.1条、第</w:t>
      </w:r>
      <w:r>
        <w:rPr>
          <w:rFonts w:ascii="宋体" w:hAnsi="宋体" w:cs="仿宋"/>
          <w:b/>
          <w:sz w:val="24"/>
          <w:u w:val="single"/>
        </w:rPr>
        <w:t>3.6.1条、第3.6.2条</w:t>
      </w:r>
      <w:r>
        <w:rPr>
          <w:rFonts w:hint="eastAsia" w:ascii="宋体" w:hAnsi="宋体" w:cs="仿宋"/>
          <w:b/>
          <w:sz w:val="24"/>
          <w:u w:val="single"/>
        </w:rPr>
        <w:t>的规定。涉及立面改造工程时，设计要求应符合本指南第</w:t>
      </w:r>
      <w:r>
        <w:rPr>
          <w:rFonts w:ascii="宋体" w:hAnsi="宋体" w:cs="仿宋"/>
          <w:b/>
          <w:sz w:val="24"/>
          <w:u w:val="single"/>
        </w:rPr>
        <w:t>3.5.5条、第3.5.6条</w:t>
      </w:r>
      <w:r>
        <w:rPr>
          <w:rFonts w:hint="eastAsia" w:ascii="宋体" w:hAnsi="宋体" w:cs="仿宋"/>
          <w:b/>
          <w:sz w:val="24"/>
          <w:u w:val="single"/>
        </w:rPr>
        <w:t>的规定。</w:t>
      </w:r>
    </w:p>
    <w:p>
      <w:pPr>
        <w:spacing w:line="360" w:lineRule="auto"/>
        <w:rPr>
          <w:rFonts w:ascii="宋体" w:hAnsi="宋体" w:cs="仿宋"/>
          <w:sz w:val="24"/>
        </w:rPr>
      </w:pPr>
      <w:r>
        <w:rPr>
          <w:rFonts w:hint="eastAsia" w:ascii="宋体" w:hAnsi="宋体" w:cs="仿宋"/>
          <w:sz w:val="24"/>
        </w:rPr>
        <w:t>【说明】建筑</w:t>
      </w:r>
      <w:r>
        <w:rPr>
          <w:rFonts w:ascii="宋体" w:hAnsi="宋体" w:cs="仿宋"/>
          <w:sz w:val="24"/>
        </w:rPr>
        <w:t>整体改造</w:t>
      </w:r>
      <w:r>
        <w:rPr>
          <w:rFonts w:hint="eastAsia" w:ascii="宋体" w:hAnsi="宋体" w:cs="仿宋"/>
          <w:sz w:val="24"/>
        </w:rPr>
        <w:t>工程是指建筑内部平面布局分隔整体改变</w:t>
      </w:r>
      <w:r>
        <w:rPr>
          <w:rFonts w:ascii="宋体" w:hAnsi="宋体" w:cs="仿宋"/>
          <w:sz w:val="24"/>
        </w:rPr>
        <w:t>的</w:t>
      </w:r>
      <w:r>
        <w:rPr>
          <w:rFonts w:hint="eastAsia" w:ascii="宋体" w:hAnsi="宋体" w:cs="仿宋"/>
          <w:sz w:val="24"/>
        </w:rPr>
        <w:t>改造</w:t>
      </w:r>
      <w:r>
        <w:rPr>
          <w:rFonts w:ascii="宋体" w:hAnsi="宋体" w:cs="仿宋"/>
          <w:sz w:val="24"/>
        </w:rPr>
        <w:t>工程</w:t>
      </w:r>
      <w:r>
        <w:rPr>
          <w:rFonts w:hint="eastAsia" w:ascii="宋体" w:hAnsi="宋体" w:cs="仿宋"/>
          <w:sz w:val="24"/>
        </w:rPr>
        <w:t>，其特征是无论建筑使用功能类型是否改变，其建筑平面全部进行重新布置。</w:t>
      </w:r>
    </w:p>
    <w:p>
      <w:pPr>
        <w:spacing w:line="360" w:lineRule="auto"/>
        <w:ind w:firstLine="480" w:firstLineChars="200"/>
        <w:rPr>
          <w:rFonts w:ascii="宋体" w:hAnsi="宋体" w:cs="仿宋"/>
          <w:sz w:val="24"/>
        </w:rPr>
      </w:pPr>
      <w:r>
        <w:rPr>
          <w:rFonts w:hint="eastAsia" w:ascii="宋体" w:hAnsi="宋体" w:cs="仿宋"/>
          <w:sz w:val="24"/>
        </w:rPr>
        <w:t>建筑整体改造整体改造工程仍应鼓励充分利用原有建筑构件和设备设施。既有建筑改造的一个重要原则就是尽可能多地保留建筑原有构件、设施、材料，以从源头减少建筑废弃物的产生。仅保留结构构件的既有建筑改造并不是城市更新鼓励的方向，但当因各种因素限制导致部分建筑改造确实拆除比例很大时，改造后执行现行消防技术标准往往不会再有困难。做此规定，以防止以既有建筑改造为由规避现行消防技术标准的正常合理要求，从而增加了消防安全风险。</w:t>
      </w:r>
    </w:p>
    <w:p>
      <w:pPr>
        <w:spacing w:line="360" w:lineRule="auto"/>
        <w:ind w:firstLine="480" w:firstLineChars="200"/>
        <w:rPr>
          <w:rFonts w:ascii="宋体" w:hAnsi="宋体" w:cs="仿宋"/>
          <w:sz w:val="24"/>
        </w:rPr>
      </w:pPr>
      <w:r>
        <w:rPr>
          <w:rFonts w:hint="eastAsia" w:ascii="宋体" w:hAnsi="宋体" w:cs="仿宋"/>
          <w:sz w:val="24"/>
        </w:rPr>
        <w:t>建筑总平面位置及场地条件往往难以改变，因此条文规定了整体改造工程的相关要求。</w:t>
      </w:r>
    </w:p>
    <w:p>
      <w:pPr>
        <w:spacing w:before="156" w:beforeLines="50" w:line="360" w:lineRule="auto"/>
        <w:rPr>
          <w:rFonts w:ascii="宋体" w:hAnsi="宋体"/>
          <w:b/>
          <w:bCs/>
          <w:sz w:val="24"/>
          <w:u w:val="single"/>
        </w:rPr>
      </w:pPr>
      <w:r>
        <w:rPr>
          <w:rFonts w:ascii="宋体" w:hAnsi="宋体"/>
          <w:b/>
          <w:bCs/>
          <w:sz w:val="24"/>
          <w:u w:val="single"/>
        </w:rPr>
        <w:t>2.</w:t>
      </w:r>
      <w:r>
        <w:rPr>
          <w:rFonts w:hint="eastAsia" w:ascii="宋体" w:hAnsi="宋体"/>
          <w:b/>
          <w:bCs/>
          <w:sz w:val="24"/>
          <w:u w:val="single"/>
        </w:rPr>
        <w:t>2</w:t>
      </w:r>
      <w:r>
        <w:rPr>
          <w:rFonts w:ascii="宋体" w:hAnsi="宋体"/>
          <w:b/>
          <w:bCs/>
          <w:sz w:val="24"/>
          <w:u w:val="single"/>
        </w:rPr>
        <w:t>.</w:t>
      </w:r>
      <w:r>
        <w:rPr>
          <w:rFonts w:hint="eastAsia" w:ascii="宋体" w:hAnsi="宋体"/>
          <w:b/>
          <w:bCs/>
          <w:sz w:val="24"/>
          <w:u w:val="single"/>
        </w:rPr>
        <w:t>7 使用功能类型不改变包括：改造前后使用功能相同、原使用功能扩展、使用功能同类型转换。</w:t>
      </w:r>
    </w:p>
    <w:p>
      <w:pPr>
        <w:spacing w:line="360" w:lineRule="auto"/>
        <w:rPr>
          <w:rFonts w:ascii="宋体" w:hAnsi="宋体"/>
          <w:b/>
          <w:bCs/>
          <w:sz w:val="24"/>
        </w:rPr>
      </w:pPr>
      <w:r>
        <w:rPr>
          <w:rFonts w:hint="eastAsia" w:ascii="宋体" w:hAnsi="宋体" w:cs="仿宋"/>
          <w:sz w:val="24"/>
        </w:rPr>
        <w:t>【说明】使用功能类型不改变的改造工程有：</w:t>
      </w:r>
      <w:r>
        <w:rPr>
          <w:rFonts w:ascii="宋体" w:hAnsi="宋体" w:cs="仿宋"/>
          <w:sz w:val="24"/>
        </w:rPr>
        <w:t>办公、科研</w:t>
      </w:r>
      <w:r>
        <w:rPr>
          <w:rFonts w:hint="eastAsia" w:ascii="宋体" w:hAnsi="宋体" w:cs="仿宋"/>
          <w:sz w:val="24"/>
        </w:rPr>
        <w:t>建筑</w:t>
      </w:r>
      <w:r>
        <w:rPr>
          <w:rFonts w:ascii="宋体" w:hAnsi="宋体" w:cs="仿宋"/>
          <w:sz w:val="24"/>
        </w:rPr>
        <w:t>增设对内服务的生活、文化娱乐设施</w:t>
      </w:r>
      <w:r>
        <w:rPr>
          <w:rFonts w:hint="eastAsia" w:ascii="宋体" w:hAnsi="宋体" w:cs="仿宋"/>
          <w:sz w:val="24"/>
        </w:rPr>
        <w:t>；</w:t>
      </w:r>
      <w:r>
        <w:rPr>
          <w:rFonts w:ascii="宋体" w:hAnsi="宋体" w:cs="仿宋"/>
          <w:sz w:val="24"/>
        </w:rPr>
        <w:t>文化、体育、教学、医疗建筑在保证主体功能的前提下增加小型商业</w:t>
      </w:r>
      <w:r>
        <w:rPr>
          <w:rFonts w:hint="eastAsia" w:ascii="宋体" w:hAnsi="宋体" w:cs="仿宋"/>
          <w:sz w:val="24"/>
        </w:rPr>
        <w:t>服务配套设施；商业建筑增加电影院、餐饮等功能；商业业态调整，店铺布置方式调整或转换；酒店建筑调整配套设施和客房区域布置等。</w:t>
      </w:r>
    </w:p>
    <w:p>
      <w:pPr>
        <w:spacing w:line="360" w:lineRule="auto"/>
        <w:ind w:firstLine="480" w:firstLineChars="200"/>
        <w:rPr>
          <w:rFonts w:ascii="宋体" w:hAnsi="宋体" w:cs="仿宋"/>
          <w:sz w:val="24"/>
        </w:rPr>
      </w:pPr>
      <w:r>
        <w:rPr>
          <w:rFonts w:hint="eastAsia" w:ascii="宋体" w:hAnsi="宋体" w:cs="仿宋"/>
          <w:sz w:val="24"/>
        </w:rPr>
        <w:t>增加扩展功能不包括增加原来没有设置的</w:t>
      </w:r>
      <w:r>
        <w:rPr>
          <w:rFonts w:ascii="宋体" w:hAnsi="宋体" w:cs="仿宋"/>
          <w:sz w:val="24"/>
        </w:rPr>
        <w:t>老年人照料场所、儿童活动、儿童照料和少年儿童培训场所</w:t>
      </w:r>
      <w:r>
        <w:rPr>
          <w:rFonts w:hint="eastAsia" w:ascii="宋体" w:hAnsi="宋体" w:cs="仿宋"/>
          <w:sz w:val="24"/>
        </w:rPr>
        <w:t>。</w:t>
      </w:r>
    </w:p>
    <w:p>
      <w:pPr>
        <w:spacing w:before="156" w:beforeLines="50" w:line="360" w:lineRule="auto"/>
        <w:rPr>
          <w:rFonts w:ascii="宋体" w:hAnsi="宋体"/>
          <w:b/>
          <w:bCs/>
          <w:sz w:val="24"/>
          <w:u w:val="single"/>
        </w:rPr>
      </w:pPr>
      <w:r>
        <w:rPr>
          <w:rFonts w:ascii="宋体" w:hAnsi="宋体"/>
          <w:b/>
          <w:bCs/>
          <w:sz w:val="24"/>
          <w:u w:val="single"/>
        </w:rPr>
        <w:t>2.</w:t>
      </w:r>
      <w:r>
        <w:rPr>
          <w:rFonts w:hint="eastAsia" w:ascii="宋体" w:hAnsi="宋体"/>
          <w:b/>
          <w:bCs/>
          <w:sz w:val="24"/>
          <w:u w:val="single"/>
        </w:rPr>
        <w:t>2</w:t>
      </w:r>
      <w:r>
        <w:rPr>
          <w:rFonts w:ascii="宋体" w:hAnsi="宋体"/>
          <w:b/>
          <w:bCs/>
          <w:sz w:val="24"/>
          <w:u w:val="single"/>
        </w:rPr>
        <w:t>.</w:t>
      </w:r>
      <w:r>
        <w:rPr>
          <w:rFonts w:hint="eastAsia" w:ascii="宋体" w:hAnsi="宋体"/>
          <w:b/>
          <w:bCs/>
          <w:sz w:val="24"/>
          <w:u w:val="single"/>
        </w:rPr>
        <w:t>8</w:t>
      </w:r>
      <w:r>
        <w:rPr>
          <w:rFonts w:ascii="宋体" w:hAnsi="宋体"/>
          <w:b/>
          <w:bCs/>
          <w:sz w:val="24"/>
          <w:u w:val="single"/>
        </w:rPr>
        <w:t xml:space="preserve"> </w:t>
      </w:r>
      <w:r>
        <w:rPr>
          <w:rFonts w:hint="eastAsia" w:ascii="宋体" w:hAnsi="宋体"/>
          <w:b/>
          <w:bCs/>
          <w:sz w:val="24"/>
          <w:u w:val="single"/>
        </w:rPr>
        <w:t>平面分隔不改变包括：平面分隔完全</w:t>
      </w:r>
      <w:r>
        <w:rPr>
          <w:rFonts w:ascii="宋体" w:hAnsi="宋体"/>
          <w:b/>
          <w:bCs/>
          <w:sz w:val="24"/>
          <w:u w:val="single"/>
        </w:rPr>
        <w:t>不改变</w:t>
      </w:r>
      <w:r>
        <w:rPr>
          <w:rFonts w:hint="eastAsia" w:ascii="宋体" w:hAnsi="宋体"/>
          <w:b/>
          <w:bCs/>
          <w:sz w:val="24"/>
          <w:u w:val="single"/>
        </w:rPr>
        <w:t>或仅局部少量不影响防火分区、疏散方式及消防设施系统等消防安全性的改变。</w:t>
      </w:r>
    </w:p>
    <w:p>
      <w:pPr>
        <w:spacing w:line="360" w:lineRule="auto"/>
        <w:rPr>
          <w:rFonts w:ascii="宋体" w:hAnsi="宋体" w:cs="仿宋"/>
          <w:sz w:val="24"/>
        </w:rPr>
      </w:pPr>
      <w:r>
        <w:rPr>
          <w:rFonts w:hint="eastAsia" w:ascii="宋体" w:hAnsi="宋体" w:cs="仿宋"/>
          <w:sz w:val="24"/>
        </w:rPr>
        <w:t>【说明】</w:t>
      </w:r>
      <w:r>
        <w:rPr>
          <w:rFonts w:hint="eastAsia" w:ascii="宋体" w:hAnsi="宋体"/>
          <w:bCs/>
          <w:sz w:val="24"/>
        </w:rPr>
        <w:t>平面分隔不改变</w:t>
      </w:r>
      <w:r>
        <w:rPr>
          <w:rFonts w:hint="eastAsia" w:ascii="宋体" w:hAnsi="宋体" w:cs="仿宋"/>
          <w:sz w:val="24"/>
        </w:rPr>
        <w:t>的改造工程有：办公建筑内部划分办公辅助用房，商业建筑局部调整营业厅的分隔，酒店建筑客房区域平面布置调整等。局部少量改变平面分隔不应影响原防火分区设计的消防安全性，不改变疏散走道位置，且疏散距离应满足现行消防技术标准要求。</w:t>
      </w:r>
    </w:p>
    <w:p>
      <w:pPr>
        <w:spacing w:before="156" w:beforeLines="50" w:line="360" w:lineRule="auto"/>
        <w:jc w:val="left"/>
        <w:rPr>
          <w:rFonts w:ascii="宋体" w:hAnsi="宋体"/>
          <w:b/>
          <w:bCs/>
          <w:sz w:val="24"/>
          <w:u w:val="single"/>
        </w:rPr>
      </w:pPr>
      <w:r>
        <w:rPr>
          <w:rFonts w:hint="eastAsia" w:ascii="宋体" w:hAnsi="宋体"/>
          <w:b/>
          <w:bCs/>
          <w:sz w:val="24"/>
          <w:u w:val="single"/>
        </w:rPr>
        <w:t>2.2.9</w:t>
      </w:r>
      <w:r>
        <w:rPr>
          <w:rFonts w:ascii="宋体" w:hAnsi="宋体"/>
          <w:b/>
          <w:bCs/>
          <w:sz w:val="24"/>
          <w:u w:val="single"/>
        </w:rPr>
        <w:t xml:space="preserve"> </w:t>
      </w:r>
      <w:r>
        <w:rPr>
          <w:rFonts w:hint="eastAsia" w:ascii="宋体" w:hAnsi="宋体" w:cs="仿宋"/>
          <w:b/>
          <w:sz w:val="24"/>
          <w:u w:val="single"/>
        </w:rPr>
        <w:t>除有特殊规划设计要求外，</w:t>
      </w:r>
      <w:r>
        <w:rPr>
          <w:rFonts w:ascii="宋体" w:hAnsi="宋体"/>
          <w:b/>
          <w:bCs/>
          <w:sz w:val="24"/>
          <w:u w:val="single"/>
        </w:rPr>
        <w:t>接建</w:t>
      </w:r>
      <w:r>
        <w:rPr>
          <w:rFonts w:hint="eastAsia" w:ascii="宋体" w:hAnsi="宋体"/>
          <w:b/>
          <w:bCs/>
          <w:sz w:val="24"/>
          <w:u w:val="single"/>
        </w:rPr>
        <w:t>、</w:t>
      </w:r>
      <w:r>
        <w:rPr>
          <w:rFonts w:ascii="宋体" w:hAnsi="宋体"/>
          <w:b/>
          <w:bCs/>
          <w:sz w:val="24"/>
          <w:u w:val="single"/>
        </w:rPr>
        <w:t>翻建</w:t>
      </w:r>
      <w:r>
        <w:rPr>
          <w:rFonts w:hint="eastAsia" w:ascii="宋体" w:hAnsi="宋体"/>
          <w:b/>
          <w:bCs/>
          <w:sz w:val="24"/>
          <w:u w:val="single"/>
        </w:rPr>
        <w:t>工程应按现行消防技术标准进行设计。</w:t>
      </w:r>
    </w:p>
    <w:p>
      <w:pPr>
        <w:spacing w:line="360" w:lineRule="auto"/>
        <w:jc w:val="left"/>
        <w:rPr>
          <w:rFonts w:ascii="宋体" w:hAnsi="宋体" w:cs="仿宋"/>
          <w:sz w:val="24"/>
          <w:u w:val="single"/>
        </w:rPr>
      </w:pPr>
      <w:r>
        <w:rPr>
          <w:rFonts w:hint="eastAsia" w:ascii="宋体" w:hAnsi="宋体" w:cs="仿宋"/>
          <w:sz w:val="24"/>
        </w:rPr>
        <w:t>【说明】翻建建筑一般指在原址上进行重新建设，应视同于新建建筑，但在一些特殊规划要求下，对翻建建筑的位置、面积体量、外观轮廓都有严格的限制，也称“原拆原建”，受规划条件严格限制，仍可能存在翻建建筑之间或翻建建筑与改造范围之外的相关建筑的防火间距不够的现象，不能完全满足现行消防技术标准的情况，此时，其防火间距要求和补偿措施可依据本指南第</w:t>
      </w:r>
      <w:r>
        <w:rPr>
          <w:rFonts w:ascii="宋体" w:hAnsi="宋体" w:cs="仿宋"/>
          <w:sz w:val="24"/>
        </w:rPr>
        <w:t>3.2.1</w:t>
      </w:r>
      <w:r>
        <w:rPr>
          <w:rFonts w:hint="eastAsia" w:ascii="宋体" w:hAnsi="宋体" w:cs="仿宋"/>
          <w:sz w:val="24"/>
        </w:rPr>
        <w:t>条执行。</w:t>
      </w:r>
    </w:p>
    <w:p>
      <w:pPr>
        <w:spacing w:before="156" w:beforeLines="50" w:line="360" w:lineRule="auto"/>
        <w:rPr>
          <w:rFonts w:ascii="宋体" w:hAnsi="宋体"/>
          <w:b/>
          <w:bCs/>
          <w:sz w:val="24"/>
          <w:u w:val="single"/>
        </w:rPr>
      </w:pPr>
      <w:r>
        <w:rPr>
          <w:rFonts w:hint="eastAsia" w:ascii="宋体" w:hAnsi="宋体"/>
          <w:b/>
          <w:bCs/>
          <w:sz w:val="24"/>
          <w:u w:val="single"/>
        </w:rPr>
        <w:t>2.2.10</w:t>
      </w:r>
      <w:r>
        <w:rPr>
          <w:rFonts w:ascii="宋体" w:hAnsi="宋体"/>
          <w:b/>
          <w:bCs/>
          <w:sz w:val="24"/>
          <w:u w:val="single"/>
        </w:rPr>
        <w:t xml:space="preserve"> </w:t>
      </w:r>
      <w:r>
        <w:rPr>
          <w:rFonts w:hint="eastAsia" w:ascii="宋体" w:hAnsi="宋体"/>
          <w:b/>
          <w:bCs/>
          <w:sz w:val="24"/>
          <w:u w:val="single"/>
        </w:rPr>
        <w:t>改造为下列功能的场所应执行现行消防技术标准，并符合下列规定：</w:t>
      </w:r>
      <w:r>
        <w:rPr>
          <w:rFonts w:ascii="宋体" w:hAnsi="宋体"/>
          <w:b/>
          <w:bCs/>
          <w:sz w:val="24"/>
          <w:u w:val="single"/>
        </w:rPr>
        <w:t xml:space="preserve"> </w:t>
      </w:r>
    </w:p>
    <w:p>
      <w:pPr>
        <w:spacing w:line="360" w:lineRule="auto"/>
        <w:ind w:firstLine="424" w:firstLineChars="176"/>
        <w:rPr>
          <w:rFonts w:ascii="宋体" w:hAnsi="宋体"/>
          <w:b/>
          <w:bCs/>
          <w:sz w:val="24"/>
          <w:u w:val="single"/>
        </w:rPr>
      </w:pPr>
      <w:r>
        <w:rPr>
          <w:rFonts w:hint="eastAsia" w:ascii="宋体" w:hAnsi="宋体"/>
          <w:b/>
          <w:bCs/>
          <w:sz w:val="24"/>
          <w:u w:val="single"/>
        </w:rPr>
        <w:t>1</w:t>
      </w:r>
      <w:r>
        <w:rPr>
          <w:rFonts w:ascii="宋体" w:hAnsi="宋体"/>
          <w:b/>
          <w:bCs/>
          <w:sz w:val="24"/>
          <w:u w:val="single"/>
        </w:rPr>
        <w:t xml:space="preserve"> </w:t>
      </w:r>
      <w:r>
        <w:rPr>
          <w:rFonts w:hint="eastAsia" w:ascii="宋体" w:hAnsi="宋体"/>
          <w:b/>
          <w:bCs/>
          <w:sz w:val="24"/>
          <w:u w:val="single"/>
        </w:rPr>
        <w:t>网吧、酒吧、棋牌室、剧本杀、密室逃脱、足浴店、洗浴中心、蒸拿房、水疗美容、电竞酒店客房等公共娱乐场所，沉浸式观演场所、室内拍摄棚等公共文化活动场所，应按歌舞娱乐放映游艺场所的规定执行。其中，密室逃脱、剧本杀、电竞酒店客房等场所，应根据应用场景设置火灾探测器，应急广播、消防应急照明和疏散指示系统，并应设置电气火灾监控系统。</w:t>
      </w:r>
    </w:p>
    <w:p>
      <w:pPr>
        <w:spacing w:line="360" w:lineRule="auto"/>
        <w:ind w:firstLine="424" w:firstLineChars="176"/>
        <w:rPr>
          <w:rFonts w:ascii="宋体" w:hAnsi="宋体"/>
          <w:b/>
          <w:bCs/>
          <w:sz w:val="24"/>
          <w:u w:val="single"/>
        </w:rPr>
      </w:pPr>
      <w:r>
        <w:rPr>
          <w:rFonts w:hint="eastAsia" w:ascii="宋体" w:hAnsi="宋体"/>
          <w:b/>
          <w:bCs/>
          <w:sz w:val="24"/>
          <w:u w:val="single"/>
        </w:rPr>
        <w:t>2 12岁以下儿童培训场所应按照儿童活动场所的规定执行。</w:t>
      </w:r>
    </w:p>
    <w:p>
      <w:pPr>
        <w:spacing w:line="360" w:lineRule="auto"/>
        <w:rPr>
          <w:rFonts w:ascii="宋体" w:hAnsi="宋体" w:cs="仿宋"/>
          <w:sz w:val="24"/>
        </w:rPr>
      </w:pPr>
      <w:r>
        <w:rPr>
          <w:rFonts w:hint="eastAsia" w:ascii="宋体" w:hAnsi="宋体" w:cs="仿宋"/>
          <w:sz w:val="24"/>
        </w:rPr>
        <w:t>【说明】 当前出现一些新功能业态名称的经营场所，在同一时间内聚集人数较多，符合《消防法》定义的人员密集场所，且多无天然采光和自然通风条件，火灾危险性较大，应执行现行消防技术标准中相关场所的平面布置规定。</w:t>
      </w:r>
    </w:p>
    <w:p>
      <w:pPr>
        <w:spacing w:line="360" w:lineRule="auto"/>
        <w:ind w:firstLine="480" w:firstLineChars="200"/>
        <w:rPr>
          <w:rFonts w:ascii="宋体" w:hAnsi="宋体" w:cs="仿宋"/>
          <w:sz w:val="24"/>
        </w:rPr>
      </w:pPr>
      <w:r>
        <w:rPr>
          <w:rFonts w:hint="eastAsia" w:ascii="宋体" w:hAnsi="宋体" w:cs="仿宋"/>
          <w:sz w:val="24"/>
        </w:rPr>
        <w:t>其他传统业态的</w:t>
      </w:r>
      <w:r>
        <w:rPr>
          <w:rFonts w:hint="eastAsia" w:ascii="宋体" w:hAnsi="宋体"/>
          <w:bCs/>
          <w:sz w:val="24"/>
        </w:rPr>
        <w:t>公共娱乐</w:t>
      </w:r>
      <w:r>
        <w:rPr>
          <w:rFonts w:hint="eastAsia" w:ascii="宋体" w:hAnsi="宋体" w:cs="仿宋"/>
          <w:sz w:val="24"/>
        </w:rPr>
        <w:t>场所仍按现行消防技术标准规定进行功能定性。</w:t>
      </w:r>
    </w:p>
    <w:p>
      <w:pPr>
        <w:pStyle w:val="3"/>
        <w:jc w:val="center"/>
        <w:rPr>
          <w:rFonts w:ascii="宋体" w:hAnsi="宋体"/>
        </w:rPr>
      </w:pPr>
      <w:bookmarkStart w:id="22" w:name="_Toc130888794"/>
      <w:r>
        <w:rPr>
          <w:rFonts w:hint="eastAsia" w:ascii="宋体" w:hAnsi="宋体"/>
        </w:rPr>
        <w:t>3</w:t>
      </w:r>
      <w:r>
        <w:rPr>
          <w:rFonts w:ascii="宋体" w:hAnsi="宋体"/>
        </w:rPr>
        <w:t xml:space="preserve"> </w:t>
      </w:r>
      <w:r>
        <w:rPr>
          <w:rFonts w:hint="eastAsia" w:ascii="宋体" w:hAnsi="宋体"/>
        </w:rPr>
        <w:t>建 筑 设 计</w:t>
      </w:r>
      <w:bookmarkEnd w:id="8"/>
      <w:bookmarkEnd w:id="9"/>
      <w:bookmarkEnd w:id="10"/>
      <w:bookmarkEnd w:id="11"/>
      <w:bookmarkEnd w:id="12"/>
      <w:bookmarkEnd w:id="22"/>
    </w:p>
    <w:p>
      <w:pPr>
        <w:pStyle w:val="4"/>
        <w:jc w:val="center"/>
        <w:rPr>
          <w:rFonts w:ascii="宋体" w:hAnsi="宋体"/>
        </w:rPr>
      </w:pPr>
      <w:bookmarkStart w:id="23" w:name="_Toc130888795"/>
      <w:r>
        <w:rPr>
          <w:rFonts w:hint="eastAsia" w:ascii="宋体" w:hAnsi="宋体"/>
        </w:rPr>
        <w:t>3</w:t>
      </w:r>
      <w:r>
        <w:rPr>
          <w:rFonts w:ascii="宋体" w:hAnsi="宋体"/>
        </w:rPr>
        <w:t xml:space="preserve">.1 </w:t>
      </w:r>
      <w:r>
        <w:rPr>
          <w:rFonts w:hint="eastAsia" w:ascii="宋体" w:hAnsi="宋体"/>
        </w:rPr>
        <w:t>建筑分类和耐火等级</w:t>
      </w:r>
      <w:bookmarkEnd w:id="23"/>
    </w:p>
    <w:p>
      <w:pPr>
        <w:spacing w:before="156" w:beforeLines="50" w:line="360" w:lineRule="auto"/>
        <w:rPr>
          <w:rFonts w:ascii="宋体" w:hAnsi="宋体"/>
          <w:b/>
          <w:bCs/>
          <w:sz w:val="24"/>
        </w:rPr>
      </w:pPr>
      <w:r>
        <w:rPr>
          <w:rFonts w:hint="eastAsia" w:ascii="宋体" w:hAnsi="宋体"/>
          <w:b/>
          <w:bCs/>
          <w:sz w:val="24"/>
        </w:rPr>
        <w:t>3</w:t>
      </w:r>
      <w:r>
        <w:rPr>
          <w:rFonts w:ascii="宋体" w:hAnsi="宋体"/>
          <w:b/>
          <w:bCs/>
          <w:sz w:val="24"/>
        </w:rPr>
        <w:t xml:space="preserve">.1.1 </w:t>
      </w:r>
      <w:r>
        <w:rPr>
          <w:rFonts w:hint="eastAsia" w:ascii="宋体" w:hAnsi="宋体"/>
          <w:b/>
          <w:bCs/>
          <w:sz w:val="24"/>
        </w:rPr>
        <w:t>建筑高度、建筑面积、使用功能发生变化的</w:t>
      </w:r>
      <w:bookmarkStart w:id="24" w:name="_Hlk71542880"/>
      <w:r>
        <w:rPr>
          <w:rFonts w:hint="eastAsia" w:ascii="宋体" w:hAnsi="宋体"/>
          <w:b/>
          <w:bCs/>
          <w:sz w:val="24"/>
        </w:rPr>
        <w:t>改造工程</w:t>
      </w:r>
      <w:bookmarkEnd w:id="24"/>
      <w:r>
        <w:rPr>
          <w:rFonts w:hint="eastAsia" w:ascii="宋体" w:hAnsi="宋体"/>
          <w:b/>
          <w:bCs/>
          <w:sz w:val="24"/>
        </w:rPr>
        <w:t>，应按照现行消防技术标准进行核对，并确定建筑分类和耐火等级。</w:t>
      </w:r>
    </w:p>
    <w:p>
      <w:pPr>
        <w:spacing w:line="360" w:lineRule="auto"/>
        <w:rPr>
          <w:rFonts w:ascii="宋体" w:hAnsi="宋体" w:cs="仿宋"/>
          <w:sz w:val="24"/>
        </w:rPr>
      </w:pPr>
      <w:r>
        <w:rPr>
          <w:rFonts w:hint="eastAsia" w:ascii="宋体" w:hAnsi="宋体" w:cs="仿宋"/>
          <w:sz w:val="24"/>
        </w:rPr>
        <w:t>【说明】与现行标准一致，明确改造工程应根据改造后的使用功能等进行消防分类，包括高层分类、建筑耐火等级等。</w:t>
      </w:r>
    </w:p>
    <w:p>
      <w:pPr>
        <w:spacing w:line="360" w:lineRule="auto"/>
        <w:ind w:firstLine="480" w:firstLineChars="200"/>
        <w:rPr>
          <w:rFonts w:ascii="宋体" w:hAnsi="宋体" w:cs="仿宋"/>
          <w:sz w:val="24"/>
        </w:rPr>
      </w:pPr>
      <w:r>
        <w:rPr>
          <w:rFonts w:hint="eastAsia" w:ascii="宋体" w:hAnsi="宋体" w:cs="仿宋"/>
          <w:sz w:val="24"/>
        </w:rPr>
        <w:t>平改坡专项改造工程属于既有建筑修缮工程，其建筑高度发生变化时，建筑分类和耐火等级可维持原标准。</w:t>
      </w:r>
    </w:p>
    <w:p>
      <w:pPr>
        <w:spacing w:before="156" w:beforeLines="50" w:line="360" w:lineRule="auto"/>
        <w:rPr>
          <w:rFonts w:ascii="宋体" w:hAnsi="宋体"/>
          <w:b/>
          <w:bCs/>
          <w:sz w:val="24"/>
        </w:rPr>
      </w:pPr>
      <w:r>
        <w:rPr>
          <w:rFonts w:hint="eastAsia" w:ascii="宋体" w:hAnsi="宋体"/>
          <w:b/>
          <w:bCs/>
          <w:sz w:val="24"/>
        </w:rPr>
        <w:t>3</w:t>
      </w:r>
      <w:r>
        <w:rPr>
          <w:rFonts w:ascii="宋体" w:hAnsi="宋体"/>
          <w:b/>
          <w:bCs/>
          <w:sz w:val="24"/>
        </w:rPr>
        <w:t xml:space="preserve">.1.2 </w:t>
      </w:r>
      <w:bookmarkStart w:id="25" w:name="_Hlk71543970"/>
      <w:r>
        <w:rPr>
          <w:rFonts w:hint="eastAsia" w:ascii="宋体" w:hAnsi="宋体"/>
          <w:b/>
          <w:bCs/>
          <w:sz w:val="24"/>
        </w:rPr>
        <w:t>新增建筑构件的</w:t>
      </w:r>
      <w:bookmarkStart w:id="26" w:name="_Hlk69047044"/>
      <w:r>
        <w:rPr>
          <w:rFonts w:hint="eastAsia" w:ascii="宋体" w:hAnsi="宋体"/>
          <w:b/>
          <w:bCs/>
          <w:sz w:val="24"/>
        </w:rPr>
        <w:t>燃烧性能和耐火极限</w:t>
      </w:r>
      <w:bookmarkEnd w:id="26"/>
      <w:r>
        <w:rPr>
          <w:rFonts w:hint="eastAsia" w:ascii="宋体" w:hAnsi="宋体"/>
          <w:b/>
          <w:bCs/>
          <w:sz w:val="24"/>
        </w:rPr>
        <w:t>应按现行消防技术标准进行设计</w:t>
      </w:r>
      <w:bookmarkEnd w:id="25"/>
      <w:bookmarkStart w:id="27" w:name="_Hlk69050843"/>
      <w:r>
        <w:rPr>
          <w:rFonts w:hint="eastAsia" w:ascii="宋体" w:hAnsi="宋体"/>
          <w:b/>
          <w:bCs/>
          <w:sz w:val="24"/>
        </w:rPr>
        <w:t>；</w:t>
      </w:r>
      <w:r>
        <w:rPr>
          <w:rFonts w:hint="eastAsia" w:ascii="宋体" w:hAnsi="宋体"/>
          <w:b/>
          <w:bCs/>
          <w:sz w:val="24"/>
          <w:u w:val="single"/>
        </w:rPr>
        <w:t>保留的建筑构件</w:t>
      </w:r>
      <w:bookmarkEnd w:id="27"/>
      <w:r>
        <w:rPr>
          <w:rFonts w:hint="eastAsia" w:ascii="宋体" w:hAnsi="宋体"/>
          <w:b/>
          <w:bCs/>
          <w:sz w:val="24"/>
          <w:u w:val="single"/>
        </w:rPr>
        <w:t>不满足燃烧性能和耐火极限要求时，应采取防火保护措施。</w:t>
      </w:r>
    </w:p>
    <w:p>
      <w:pPr>
        <w:spacing w:line="360" w:lineRule="auto"/>
        <w:rPr>
          <w:rFonts w:ascii="宋体" w:hAnsi="宋体" w:cs="仿宋"/>
          <w:sz w:val="24"/>
        </w:rPr>
      </w:pPr>
      <w:r>
        <w:rPr>
          <w:rFonts w:hint="eastAsia" w:ascii="宋体" w:hAnsi="宋体" w:cs="仿宋"/>
          <w:sz w:val="24"/>
        </w:rPr>
        <w:t>【说明】建筑构件的燃烧性能和耐火极限</w:t>
      </w:r>
      <w:r>
        <w:rPr>
          <w:rFonts w:ascii="宋体" w:hAnsi="宋体" w:cs="仿宋"/>
          <w:sz w:val="24"/>
        </w:rPr>
        <w:t>应</w:t>
      </w:r>
      <w:r>
        <w:rPr>
          <w:rFonts w:hint="eastAsia" w:ascii="宋体" w:hAnsi="宋体" w:cs="仿宋"/>
          <w:sz w:val="24"/>
        </w:rPr>
        <w:t>符合现行规范对不同</w:t>
      </w:r>
      <w:bookmarkStart w:id="28" w:name="_Hlk71546790"/>
      <w:r>
        <w:rPr>
          <w:rFonts w:hint="eastAsia" w:ascii="宋体" w:hAnsi="宋体" w:cs="仿宋"/>
          <w:sz w:val="24"/>
        </w:rPr>
        <w:t>耐火等级</w:t>
      </w:r>
      <w:bookmarkEnd w:id="28"/>
      <w:r>
        <w:rPr>
          <w:rFonts w:hint="eastAsia" w:ascii="宋体" w:hAnsi="宋体" w:cs="仿宋"/>
          <w:sz w:val="24"/>
        </w:rPr>
        <w:t>下建筑构件</w:t>
      </w:r>
      <w:r>
        <w:rPr>
          <w:rFonts w:ascii="宋体" w:hAnsi="宋体" w:cs="仿宋"/>
          <w:sz w:val="24"/>
        </w:rPr>
        <w:t>的</w:t>
      </w:r>
      <w:r>
        <w:rPr>
          <w:rFonts w:hint="eastAsia" w:ascii="宋体" w:hAnsi="宋体" w:cs="仿宋"/>
          <w:sz w:val="24"/>
        </w:rPr>
        <w:t>相应要求。</w:t>
      </w:r>
    </w:p>
    <w:p>
      <w:pPr>
        <w:pStyle w:val="4"/>
        <w:jc w:val="center"/>
        <w:rPr>
          <w:rFonts w:ascii="宋体" w:hAnsi="宋体"/>
        </w:rPr>
      </w:pPr>
      <w:bookmarkStart w:id="29" w:name="_Toc130888796"/>
      <w:r>
        <w:rPr>
          <w:rFonts w:hint="eastAsia" w:ascii="宋体" w:hAnsi="宋体"/>
        </w:rPr>
        <w:t>3</w:t>
      </w:r>
      <w:r>
        <w:rPr>
          <w:rFonts w:ascii="宋体" w:hAnsi="宋体"/>
        </w:rPr>
        <w:t>.</w:t>
      </w:r>
      <w:r>
        <w:rPr>
          <w:rFonts w:hint="eastAsia" w:ascii="宋体" w:hAnsi="宋体"/>
        </w:rPr>
        <w:t>2</w:t>
      </w:r>
      <w:r>
        <w:rPr>
          <w:rFonts w:ascii="宋体" w:hAnsi="宋体"/>
        </w:rPr>
        <w:t xml:space="preserve"> </w:t>
      </w:r>
      <w:r>
        <w:rPr>
          <w:rFonts w:hint="eastAsia" w:ascii="宋体" w:hAnsi="宋体"/>
        </w:rPr>
        <w:t>总平面布局</w:t>
      </w:r>
      <w:bookmarkEnd w:id="29"/>
    </w:p>
    <w:p>
      <w:pPr>
        <w:spacing w:before="156" w:beforeLines="50" w:line="360" w:lineRule="auto"/>
        <w:rPr>
          <w:rFonts w:ascii="宋体" w:hAnsi="宋体"/>
          <w:b/>
          <w:bCs/>
          <w:sz w:val="24"/>
        </w:rPr>
      </w:pPr>
      <w:r>
        <w:rPr>
          <w:rFonts w:hint="eastAsia" w:ascii="宋体" w:hAnsi="宋体"/>
          <w:b/>
          <w:bCs/>
          <w:sz w:val="24"/>
        </w:rPr>
        <w:t>3</w:t>
      </w:r>
      <w:r>
        <w:rPr>
          <w:rFonts w:ascii="宋体" w:hAnsi="宋体"/>
          <w:b/>
          <w:bCs/>
          <w:sz w:val="24"/>
        </w:rPr>
        <w:t>.</w:t>
      </w:r>
      <w:r>
        <w:rPr>
          <w:rFonts w:hint="eastAsia" w:ascii="宋体" w:hAnsi="宋体"/>
          <w:b/>
          <w:bCs/>
          <w:sz w:val="24"/>
        </w:rPr>
        <w:t>2</w:t>
      </w:r>
      <w:r>
        <w:rPr>
          <w:rFonts w:ascii="宋体" w:hAnsi="宋体"/>
          <w:b/>
          <w:bCs/>
          <w:sz w:val="24"/>
        </w:rPr>
        <w:t>.</w:t>
      </w:r>
      <w:r>
        <w:rPr>
          <w:rFonts w:hint="eastAsia" w:ascii="宋体" w:hAnsi="宋体"/>
          <w:b/>
          <w:bCs/>
          <w:sz w:val="24"/>
        </w:rPr>
        <w:t>1</w:t>
      </w:r>
      <w:r>
        <w:rPr>
          <w:rFonts w:ascii="宋体" w:hAnsi="宋体"/>
          <w:b/>
          <w:bCs/>
          <w:sz w:val="24"/>
        </w:rPr>
        <w:t xml:space="preserve"> </w:t>
      </w:r>
      <w:r>
        <w:rPr>
          <w:rFonts w:hint="eastAsia" w:ascii="宋体" w:hAnsi="宋体"/>
          <w:b/>
          <w:bCs/>
          <w:sz w:val="24"/>
        </w:rPr>
        <w:t>改造工程与相邻既有</w:t>
      </w:r>
      <w:bookmarkStart w:id="30" w:name="_Hlk69052073"/>
      <w:r>
        <w:rPr>
          <w:rFonts w:hint="eastAsia" w:ascii="宋体" w:hAnsi="宋体"/>
          <w:b/>
          <w:bCs/>
          <w:sz w:val="24"/>
        </w:rPr>
        <w:t>建筑之间的防火间距</w:t>
      </w:r>
      <w:bookmarkEnd w:id="30"/>
      <w:bookmarkStart w:id="31" w:name="_Hlk69051026"/>
      <w:r>
        <w:rPr>
          <w:rFonts w:hint="eastAsia" w:ascii="宋体" w:hAnsi="宋体"/>
          <w:b/>
          <w:bCs/>
          <w:sz w:val="24"/>
        </w:rPr>
        <w:t>不满足现行</w:t>
      </w:r>
      <w:bookmarkEnd w:id="31"/>
      <w:r>
        <w:rPr>
          <w:rFonts w:hint="eastAsia" w:ascii="宋体" w:hAnsi="宋体"/>
          <w:b/>
          <w:bCs/>
          <w:sz w:val="24"/>
        </w:rPr>
        <w:t>消防技术标准要求时，建筑相邻外墙的耐火极限之和不应低于3.00h。当建筑外墙上需开设门、窗、洞口时，应设置不可开启或火灾时能自动关闭的甲级防火门、窗。</w:t>
      </w:r>
    </w:p>
    <w:p>
      <w:pPr>
        <w:spacing w:line="360" w:lineRule="auto"/>
        <w:rPr>
          <w:rFonts w:ascii="宋体" w:hAnsi="宋体" w:cs="仿宋"/>
          <w:sz w:val="24"/>
        </w:rPr>
      </w:pPr>
      <w:bookmarkStart w:id="32" w:name="_Toc26258"/>
      <w:bookmarkStart w:id="33" w:name="_Toc14303"/>
      <w:bookmarkStart w:id="34" w:name="_Toc63269467"/>
      <w:bookmarkStart w:id="35" w:name="_Toc1780"/>
      <w:bookmarkStart w:id="36" w:name="_Toc3913"/>
      <w:bookmarkStart w:id="37" w:name="_Toc23282"/>
      <w:r>
        <w:rPr>
          <w:rFonts w:hint="eastAsia" w:ascii="宋体" w:hAnsi="宋体" w:cs="仿宋"/>
          <w:sz w:val="24"/>
        </w:rPr>
        <w:t>【说明】防火间距对防止火势向邻近建筑蔓延有着关键作用，但既有建筑间距形成的历史原因可能较为复杂，既有建筑改造时，相关建筑位置难以改变，而要求相邻建筑采取防火措施也难以实现，因此条文规定，改造工程与相邻建筑不满足现行规范的间距要求时，相邻外墙的耐火极限之和不应低于3.00h。当相邻建筑外墙的耐火极限难以确定时（应尽量设法取得相邻的其他既有建筑外墙现状的资料，必要时可保守计入，以避免将改造建筑外墙独立按照</w:t>
      </w:r>
      <w:r>
        <w:rPr>
          <w:rFonts w:ascii="宋体" w:hAnsi="宋体" w:cs="仿宋"/>
          <w:sz w:val="24"/>
        </w:rPr>
        <w:t>3.00h</w:t>
      </w:r>
      <w:r>
        <w:rPr>
          <w:rFonts w:hint="eastAsia" w:ascii="宋体" w:hAnsi="宋体" w:cs="仿宋"/>
          <w:sz w:val="24"/>
        </w:rPr>
        <w:t>计算的不利情况），改造建筑外墙的耐火极限应达到3.00h。此项构造措施可以防止火势蔓延，提升了既有建筑消防安全性能，可操作性强。另外，条文还对建筑外墙上开设门、窗、洞口的情况作了补偿性措施规定。</w:t>
      </w:r>
    </w:p>
    <w:p>
      <w:pPr>
        <w:spacing w:line="360" w:lineRule="auto"/>
        <w:ind w:firstLine="480" w:firstLineChars="200"/>
        <w:rPr>
          <w:rFonts w:ascii="宋体" w:hAnsi="宋体" w:cs="仿宋"/>
          <w:sz w:val="24"/>
        </w:rPr>
      </w:pPr>
      <w:r>
        <w:rPr>
          <w:rFonts w:hint="eastAsia" w:ascii="宋体" w:hAnsi="宋体" w:cs="仿宋"/>
          <w:sz w:val="24"/>
        </w:rPr>
        <w:t>按照现行国家标准《既有建筑维护与改造通用规范》GB55022第5.2.2条规定，当改造建筑之间或改造建筑与改造范围之外的相关建筑的间距改变时，应符合消防间距标准要求。</w:t>
      </w:r>
      <w:r>
        <w:rPr>
          <w:rFonts w:ascii="宋体" w:hAnsi="宋体" w:cs="仿宋"/>
          <w:sz w:val="24"/>
        </w:rPr>
        <w:t xml:space="preserve"> </w:t>
      </w:r>
    </w:p>
    <w:p>
      <w:pPr>
        <w:pStyle w:val="4"/>
        <w:jc w:val="center"/>
        <w:rPr>
          <w:rFonts w:ascii="宋体" w:hAnsi="宋体"/>
        </w:rPr>
      </w:pPr>
      <w:bookmarkStart w:id="38" w:name="_Toc130888797"/>
      <w:r>
        <w:rPr>
          <w:rFonts w:hint="eastAsia" w:ascii="宋体" w:hAnsi="宋体"/>
        </w:rPr>
        <w:t>3</w:t>
      </w:r>
      <w:r>
        <w:rPr>
          <w:rFonts w:ascii="宋体" w:hAnsi="宋体"/>
        </w:rPr>
        <w:t xml:space="preserve">.3 </w:t>
      </w:r>
      <w:r>
        <w:rPr>
          <w:rFonts w:hint="eastAsia" w:ascii="宋体" w:hAnsi="宋体"/>
        </w:rPr>
        <w:t>防火分区和平面布置</w:t>
      </w:r>
      <w:bookmarkEnd w:id="32"/>
      <w:bookmarkEnd w:id="33"/>
      <w:bookmarkEnd w:id="34"/>
      <w:bookmarkEnd w:id="35"/>
      <w:bookmarkEnd w:id="36"/>
      <w:bookmarkEnd w:id="37"/>
      <w:bookmarkEnd w:id="38"/>
    </w:p>
    <w:p>
      <w:pPr>
        <w:spacing w:before="156" w:beforeLines="50" w:line="360" w:lineRule="auto"/>
        <w:rPr>
          <w:rFonts w:ascii="宋体" w:hAnsi="宋体"/>
          <w:b/>
          <w:bCs/>
          <w:sz w:val="24"/>
          <w:u w:val="single"/>
        </w:rPr>
      </w:pPr>
      <w:r>
        <w:rPr>
          <w:rFonts w:ascii="宋体" w:hAnsi="宋体"/>
          <w:b/>
          <w:bCs/>
          <w:sz w:val="24"/>
          <w:u w:val="single"/>
        </w:rPr>
        <w:t>3.3.1</w:t>
      </w:r>
      <w:r>
        <w:rPr>
          <w:rFonts w:hint="eastAsia" w:ascii="宋体" w:hAnsi="宋体"/>
          <w:b/>
          <w:bCs/>
          <w:sz w:val="24"/>
          <w:u w:val="single"/>
        </w:rPr>
        <w:t>当确因现状条件困难时，改造工程保留的防火分区面积不应大于现行消防技术标准规定的防火分区允许最大面积值的</w:t>
      </w:r>
      <w:r>
        <w:rPr>
          <w:rFonts w:ascii="宋体" w:hAnsi="宋体"/>
          <w:b/>
          <w:bCs/>
          <w:sz w:val="24"/>
          <w:u w:val="single"/>
        </w:rPr>
        <w:t>5%。</w:t>
      </w:r>
    </w:p>
    <w:p>
      <w:pPr>
        <w:spacing w:line="360" w:lineRule="auto"/>
        <w:rPr>
          <w:rFonts w:ascii="宋体" w:hAnsi="宋体"/>
          <w:bCs/>
          <w:sz w:val="24"/>
        </w:rPr>
      </w:pPr>
      <w:r>
        <w:rPr>
          <w:rFonts w:hint="eastAsia" w:ascii="宋体" w:hAnsi="宋体"/>
          <w:bCs/>
          <w:sz w:val="24"/>
        </w:rPr>
        <w:t>【说明】既有建筑各层平面尺寸一般为现状。由于既有建筑防火分区面积计算的标准与现行标准可能存在不一致，造成防火分区面积计算的差异。当略超过防火分区的允许最大面积时，如重新划分防火分区，可能会带来安全出口及疏散楼梯数量不足的新问题，故允许防火分区面积与面积标准限值有少许差异。</w:t>
      </w:r>
    </w:p>
    <w:p>
      <w:pPr>
        <w:spacing w:before="156" w:beforeLines="50" w:line="360" w:lineRule="auto"/>
        <w:rPr>
          <w:rFonts w:ascii="宋体" w:hAnsi="宋体"/>
          <w:b/>
          <w:bCs/>
          <w:sz w:val="24"/>
        </w:rPr>
      </w:pPr>
      <w:r>
        <w:rPr>
          <w:rFonts w:ascii="宋体" w:hAnsi="宋体"/>
          <w:b/>
          <w:bCs/>
          <w:sz w:val="24"/>
        </w:rPr>
        <w:t xml:space="preserve">3.3.2 </w:t>
      </w:r>
      <w:r>
        <w:rPr>
          <w:rFonts w:hint="eastAsia" w:ascii="宋体" w:hAnsi="宋体"/>
          <w:b/>
          <w:bCs/>
          <w:sz w:val="24"/>
        </w:rPr>
        <w:t>平面布置宜将对</w:t>
      </w:r>
      <w:bookmarkStart w:id="39" w:name="_Hlk71552024"/>
      <w:r>
        <w:rPr>
          <w:rFonts w:hint="eastAsia" w:ascii="宋体" w:hAnsi="宋体"/>
          <w:b/>
          <w:bCs/>
          <w:sz w:val="24"/>
        </w:rPr>
        <w:t>人员疏散要求高</w:t>
      </w:r>
      <w:bookmarkEnd w:id="39"/>
      <w:r>
        <w:rPr>
          <w:rFonts w:hint="eastAsia" w:ascii="宋体" w:hAnsi="宋体"/>
          <w:b/>
          <w:bCs/>
          <w:sz w:val="24"/>
        </w:rPr>
        <w:t>的场所设置于下部楼层。</w:t>
      </w:r>
    </w:p>
    <w:p>
      <w:pPr>
        <w:spacing w:line="360" w:lineRule="auto"/>
        <w:rPr>
          <w:rFonts w:ascii="宋体" w:hAnsi="宋体" w:cs="仿宋"/>
          <w:b/>
          <w:sz w:val="24"/>
        </w:rPr>
      </w:pPr>
      <w:r>
        <w:rPr>
          <w:rFonts w:hint="eastAsia" w:ascii="宋体" w:hAnsi="宋体" w:cs="仿宋"/>
          <w:sz w:val="24"/>
        </w:rPr>
        <w:t>【说明】此条规定指地上部分的楼层（地下则相反）。人员疏散要求高的场所是指老年人照料设施及儿童活动、人员密集、歌舞娱乐放映游艺等场所。建筑改造进行使用功能调整时，应尽量将以上功能场所设置在便于疏散的下部楼层。</w:t>
      </w:r>
    </w:p>
    <w:p>
      <w:pPr>
        <w:spacing w:before="156" w:beforeLines="50" w:line="360" w:lineRule="auto"/>
        <w:rPr>
          <w:rFonts w:ascii="宋体" w:hAnsi="宋体"/>
          <w:b/>
          <w:bCs/>
          <w:sz w:val="24"/>
          <w:u w:val="single"/>
        </w:rPr>
      </w:pPr>
      <w:r>
        <w:rPr>
          <w:rFonts w:ascii="宋体" w:hAnsi="宋体"/>
          <w:b/>
          <w:bCs/>
          <w:sz w:val="24"/>
          <w:u w:val="single"/>
        </w:rPr>
        <w:t>3.3.3 当</w:t>
      </w:r>
      <w:r>
        <w:rPr>
          <w:rFonts w:hint="eastAsia" w:ascii="宋体" w:hAnsi="宋体"/>
          <w:b/>
          <w:bCs/>
          <w:sz w:val="24"/>
          <w:u w:val="single"/>
        </w:rPr>
        <w:t>既有住宅地下一、二层的功能用途改变为社区公共配套服务及便民商业服务设施时，应满足以下要求：</w:t>
      </w:r>
    </w:p>
    <w:p>
      <w:pPr>
        <w:spacing w:line="360" w:lineRule="auto"/>
        <w:ind w:firstLine="482" w:firstLineChars="200"/>
        <w:textAlignment w:val="baseline"/>
        <w:rPr>
          <w:rFonts w:ascii="宋体" w:hAnsi="宋体"/>
          <w:b/>
          <w:bCs/>
          <w:sz w:val="24"/>
          <w:u w:val="single"/>
        </w:rPr>
      </w:pPr>
      <w:r>
        <w:rPr>
          <w:rFonts w:hint="eastAsia" w:ascii="宋体" w:hAnsi="宋体"/>
          <w:b/>
          <w:bCs/>
          <w:sz w:val="24"/>
          <w:u w:val="single"/>
        </w:rPr>
        <w:t>1每个防火分区除通往上部住宅的共用疏散楼梯以外，至少应设置1个独立使用的安全出口。当利用通往上部住宅的疏散楼梯作为第二安全出口时，应按现行消防技术标准设置火灾时能手动开启的门禁系统及标识。</w:t>
      </w:r>
    </w:p>
    <w:p>
      <w:pPr>
        <w:spacing w:line="360" w:lineRule="auto"/>
        <w:ind w:firstLine="482" w:firstLineChars="200"/>
        <w:textAlignment w:val="baseline"/>
        <w:rPr>
          <w:rFonts w:ascii="宋体" w:hAnsi="宋体"/>
          <w:b/>
          <w:bCs/>
          <w:sz w:val="24"/>
          <w:u w:val="single"/>
        </w:rPr>
      </w:pPr>
      <w:r>
        <w:rPr>
          <w:rFonts w:hint="eastAsia" w:ascii="宋体" w:hAnsi="宋体"/>
          <w:b/>
          <w:bCs/>
          <w:sz w:val="24"/>
          <w:u w:val="single"/>
        </w:rPr>
        <w:t>2</w:t>
      </w:r>
      <w:r>
        <w:rPr>
          <w:rFonts w:ascii="宋体" w:hAnsi="宋体"/>
          <w:b/>
          <w:bCs/>
          <w:sz w:val="24"/>
          <w:u w:val="single"/>
        </w:rPr>
        <w:t xml:space="preserve"> </w:t>
      </w:r>
      <w:r>
        <w:rPr>
          <w:rFonts w:hint="eastAsia" w:ascii="宋体" w:hAnsi="宋体"/>
          <w:b/>
          <w:bCs/>
          <w:sz w:val="24"/>
          <w:u w:val="single"/>
        </w:rPr>
        <w:t>仓储库房每间使用面积不宜大于15m</w:t>
      </w:r>
      <w:r>
        <w:rPr>
          <w:rFonts w:hint="eastAsia" w:ascii="宋体" w:hAnsi="宋体"/>
          <w:b/>
          <w:bCs/>
          <w:sz w:val="24"/>
          <w:u w:val="single"/>
          <w:vertAlign w:val="superscript"/>
        </w:rPr>
        <w:t>2</w:t>
      </w:r>
      <w:r>
        <w:rPr>
          <w:rFonts w:hint="eastAsia" w:ascii="宋体" w:hAnsi="宋体"/>
          <w:b/>
          <w:bCs/>
          <w:sz w:val="24"/>
          <w:u w:val="single"/>
        </w:rPr>
        <w:t>。严禁经营、存放和使用甲乙类火灾危险性物品；</w:t>
      </w:r>
    </w:p>
    <w:p>
      <w:pPr>
        <w:spacing w:line="360" w:lineRule="auto"/>
        <w:ind w:firstLine="482" w:firstLineChars="200"/>
        <w:textAlignment w:val="baseline"/>
        <w:rPr>
          <w:rFonts w:ascii="宋体" w:hAnsi="宋体"/>
          <w:b/>
          <w:bCs/>
          <w:sz w:val="24"/>
          <w:u w:val="single"/>
        </w:rPr>
      </w:pPr>
      <w:r>
        <w:rPr>
          <w:rFonts w:hint="eastAsia" w:ascii="宋体" w:hAnsi="宋体"/>
          <w:b/>
          <w:bCs/>
          <w:sz w:val="24"/>
          <w:u w:val="single"/>
        </w:rPr>
        <w:t>3</w:t>
      </w:r>
      <w:r>
        <w:rPr>
          <w:rFonts w:ascii="宋体" w:hAnsi="宋体"/>
          <w:b/>
          <w:bCs/>
          <w:sz w:val="24"/>
          <w:u w:val="single"/>
        </w:rPr>
        <w:t xml:space="preserve"> </w:t>
      </w:r>
      <w:r>
        <w:rPr>
          <w:rFonts w:hint="eastAsia" w:ascii="宋体" w:hAnsi="宋体"/>
          <w:b/>
          <w:bCs/>
          <w:sz w:val="24"/>
          <w:u w:val="single"/>
        </w:rPr>
        <w:t>建筑内部装修应采用不燃性装修材料；</w:t>
      </w:r>
    </w:p>
    <w:p>
      <w:pPr>
        <w:spacing w:line="360" w:lineRule="auto"/>
        <w:ind w:firstLine="482" w:firstLineChars="200"/>
        <w:textAlignment w:val="baseline"/>
        <w:rPr>
          <w:rFonts w:ascii="宋体" w:hAnsi="宋体"/>
          <w:b/>
          <w:bCs/>
          <w:sz w:val="24"/>
          <w:u w:val="single"/>
        </w:rPr>
      </w:pPr>
      <w:r>
        <w:rPr>
          <w:rFonts w:hint="eastAsia" w:ascii="宋体" w:hAnsi="宋体"/>
          <w:b/>
          <w:bCs/>
          <w:sz w:val="24"/>
          <w:u w:val="single"/>
        </w:rPr>
        <w:t>4</w:t>
      </w:r>
      <w:r>
        <w:rPr>
          <w:rFonts w:ascii="宋体" w:hAnsi="宋体"/>
          <w:b/>
          <w:bCs/>
          <w:sz w:val="24"/>
          <w:u w:val="single"/>
        </w:rPr>
        <w:t xml:space="preserve"> </w:t>
      </w:r>
      <w:r>
        <w:rPr>
          <w:rFonts w:hint="eastAsia" w:ascii="宋体" w:hAnsi="宋体"/>
          <w:b/>
          <w:bCs/>
          <w:sz w:val="24"/>
          <w:u w:val="single"/>
        </w:rPr>
        <w:t>按现行国家标准《建筑防火通用规范》GB55037应设置室内消火栓系统但改造实施确有困难的，应设置消防软管卷盘或轻便消防水龙；</w:t>
      </w:r>
    </w:p>
    <w:p>
      <w:pPr>
        <w:spacing w:line="360" w:lineRule="auto"/>
        <w:ind w:firstLine="482" w:firstLineChars="200"/>
        <w:textAlignment w:val="baseline"/>
        <w:rPr>
          <w:rFonts w:ascii="宋体" w:hAnsi="宋体"/>
          <w:b/>
          <w:bCs/>
          <w:sz w:val="24"/>
          <w:u w:val="single"/>
        </w:rPr>
      </w:pPr>
      <w:r>
        <w:rPr>
          <w:rFonts w:hint="eastAsia" w:ascii="宋体" w:hAnsi="宋体"/>
          <w:b/>
          <w:bCs/>
          <w:sz w:val="24"/>
          <w:u w:val="single"/>
        </w:rPr>
        <w:t>5</w:t>
      </w:r>
      <w:r>
        <w:rPr>
          <w:rFonts w:ascii="宋体" w:hAnsi="宋体"/>
          <w:b/>
          <w:bCs/>
          <w:sz w:val="24"/>
          <w:u w:val="single"/>
        </w:rPr>
        <w:t xml:space="preserve"> </w:t>
      </w:r>
      <w:r>
        <w:rPr>
          <w:rFonts w:hint="eastAsia" w:ascii="宋体" w:hAnsi="宋体"/>
          <w:b/>
          <w:bCs/>
          <w:sz w:val="24"/>
          <w:u w:val="single"/>
        </w:rPr>
        <w:t>按现行国家标准《建筑防火通用规范》GB55037应设置自动喷水灭火系统，但改造实施确有困难的，应设置简易自动喷水灭火系统；</w:t>
      </w:r>
    </w:p>
    <w:p>
      <w:pPr>
        <w:spacing w:line="360" w:lineRule="auto"/>
        <w:ind w:firstLine="482" w:firstLineChars="200"/>
        <w:textAlignment w:val="baseline"/>
        <w:rPr>
          <w:rFonts w:ascii="宋体" w:hAnsi="宋体"/>
          <w:b/>
          <w:bCs/>
          <w:sz w:val="24"/>
          <w:u w:val="single"/>
        </w:rPr>
      </w:pPr>
      <w:r>
        <w:rPr>
          <w:rFonts w:hint="eastAsia" w:ascii="宋体" w:hAnsi="宋体"/>
          <w:b/>
          <w:bCs/>
          <w:sz w:val="24"/>
          <w:u w:val="single"/>
        </w:rPr>
        <w:t>6</w:t>
      </w:r>
      <w:r>
        <w:rPr>
          <w:rFonts w:ascii="宋体" w:hAnsi="宋体"/>
          <w:b/>
          <w:bCs/>
          <w:sz w:val="24"/>
          <w:u w:val="single"/>
        </w:rPr>
        <w:t xml:space="preserve"> </w:t>
      </w:r>
      <w:r>
        <w:rPr>
          <w:rFonts w:hint="eastAsia" w:ascii="宋体" w:hAnsi="宋体"/>
          <w:b/>
          <w:bCs/>
          <w:sz w:val="24"/>
          <w:u w:val="single"/>
        </w:rPr>
        <w:t>应按现行消防技术标准设置灭火器；</w:t>
      </w:r>
    </w:p>
    <w:p>
      <w:pPr>
        <w:spacing w:line="360" w:lineRule="auto"/>
        <w:ind w:firstLine="482" w:firstLineChars="200"/>
        <w:textAlignment w:val="baseline"/>
        <w:rPr>
          <w:rFonts w:ascii="宋体" w:hAnsi="宋体"/>
          <w:b/>
          <w:bCs/>
          <w:sz w:val="24"/>
          <w:u w:val="single"/>
        </w:rPr>
      </w:pPr>
      <w:r>
        <w:rPr>
          <w:rFonts w:hint="eastAsia" w:ascii="宋体" w:hAnsi="宋体"/>
          <w:b/>
          <w:bCs/>
          <w:sz w:val="24"/>
          <w:u w:val="single"/>
        </w:rPr>
        <w:t>7</w:t>
      </w:r>
      <w:r>
        <w:rPr>
          <w:rFonts w:ascii="宋体" w:hAnsi="宋体"/>
          <w:b/>
          <w:bCs/>
          <w:sz w:val="24"/>
          <w:u w:val="single"/>
        </w:rPr>
        <w:t xml:space="preserve"> </w:t>
      </w:r>
      <w:r>
        <w:rPr>
          <w:rFonts w:hint="eastAsia" w:ascii="宋体" w:hAnsi="宋体"/>
          <w:b/>
          <w:bCs/>
          <w:sz w:val="24"/>
          <w:u w:val="single"/>
        </w:rPr>
        <w:t>建筑内长度大于20m的疏散走道、建筑面积大于50m</w:t>
      </w:r>
      <w:r>
        <w:rPr>
          <w:rFonts w:hint="eastAsia" w:ascii="宋体" w:hAnsi="宋体"/>
          <w:b/>
          <w:bCs/>
          <w:sz w:val="24"/>
          <w:u w:val="single"/>
          <w:vertAlign w:val="superscript"/>
        </w:rPr>
        <w:t>2</w:t>
      </w:r>
      <w:r>
        <w:rPr>
          <w:rFonts w:hint="eastAsia" w:ascii="宋体" w:hAnsi="宋体"/>
          <w:b/>
          <w:bCs/>
          <w:sz w:val="24"/>
          <w:u w:val="single"/>
        </w:rPr>
        <w:t>的无窗房间或总建筑面积大于200m</w:t>
      </w:r>
      <w:r>
        <w:rPr>
          <w:rFonts w:hint="eastAsia" w:ascii="宋体" w:hAnsi="宋体"/>
          <w:b/>
          <w:bCs/>
          <w:sz w:val="24"/>
          <w:u w:val="single"/>
          <w:vertAlign w:val="superscript"/>
        </w:rPr>
        <w:t>2</w:t>
      </w:r>
      <w:r>
        <w:rPr>
          <w:rFonts w:hint="eastAsia" w:ascii="宋体" w:hAnsi="宋体"/>
          <w:b/>
          <w:bCs/>
          <w:sz w:val="24"/>
          <w:u w:val="single"/>
        </w:rPr>
        <w:t>的无窗区域应设置排烟设施；</w:t>
      </w:r>
    </w:p>
    <w:p>
      <w:pPr>
        <w:spacing w:line="360" w:lineRule="auto"/>
        <w:ind w:firstLine="482" w:firstLineChars="200"/>
        <w:textAlignment w:val="baseline"/>
        <w:rPr>
          <w:rFonts w:ascii="宋体" w:hAnsi="宋体"/>
          <w:b/>
          <w:bCs/>
          <w:sz w:val="24"/>
          <w:u w:val="single"/>
        </w:rPr>
      </w:pPr>
      <w:r>
        <w:rPr>
          <w:rFonts w:hint="eastAsia" w:ascii="宋体" w:hAnsi="宋体"/>
          <w:b/>
          <w:bCs/>
          <w:sz w:val="24"/>
          <w:u w:val="single"/>
        </w:rPr>
        <w:t>8</w:t>
      </w:r>
      <w:r>
        <w:rPr>
          <w:rFonts w:ascii="宋体" w:hAnsi="宋体"/>
          <w:b/>
          <w:bCs/>
          <w:sz w:val="24"/>
          <w:u w:val="single"/>
        </w:rPr>
        <w:t xml:space="preserve"> </w:t>
      </w:r>
      <w:r>
        <w:rPr>
          <w:rFonts w:hint="eastAsia" w:ascii="宋体" w:hAnsi="宋体"/>
          <w:b/>
          <w:bCs/>
          <w:sz w:val="24"/>
          <w:u w:val="single"/>
        </w:rPr>
        <w:t>应设置火灾自动报警系统；</w:t>
      </w:r>
      <w:r>
        <w:rPr>
          <w:rFonts w:ascii="宋体" w:hAnsi="宋体"/>
          <w:b/>
          <w:bCs/>
          <w:sz w:val="24"/>
          <w:u w:val="single"/>
        </w:rPr>
        <w:t xml:space="preserve"> </w:t>
      </w:r>
    </w:p>
    <w:p>
      <w:pPr>
        <w:spacing w:line="360" w:lineRule="auto"/>
        <w:ind w:firstLine="482" w:firstLineChars="200"/>
        <w:textAlignment w:val="baseline"/>
        <w:rPr>
          <w:rFonts w:ascii="宋体" w:hAnsi="宋体"/>
          <w:b/>
          <w:bCs/>
          <w:sz w:val="24"/>
          <w:u w:val="single"/>
        </w:rPr>
      </w:pPr>
      <w:r>
        <w:rPr>
          <w:rFonts w:hint="eastAsia" w:ascii="宋体" w:hAnsi="宋体"/>
          <w:b/>
          <w:bCs/>
          <w:sz w:val="24"/>
          <w:u w:val="single"/>
        </w:rPr>
        <w:t>9</w:t>
      </w:r>
      <w:r>
        <w:rPr>
          <w:rFonts w:ascii="宋体" w:hAnsi="宋体"/>
          <w:b/>
          <w:bCs/>
          <w:sz w:val="24"/>
          <w:u w:val="single"/>
        </w:rPr>
        <w:t xml:space="preserve"> </w:t>
      </w:r>
      <w:r>
        <w:rPr>
          <w:rFonts w:hint="eastAsia" w:ascii="宋体" w:hAnsi="宋体"/>
          <w:b/>
          <w:bCs/>
          <w:sz w:val="24"/>
          <w:u w:val="single"/>
        </w:rPr>
        <w:t>应按现行消防技术标准设置消防应急照明和疏散指示标志；</w:t>
      </w:r>
    </w:p>
    <w:p>
      <w:pPr>
        <w:spacing w:line="360" w:lineRule="auto"/>
        <w:ind w:firstLine="482" w:firstLineChars="200"/>
        <w:textAlignment w:val="baseline"/>
        <w:rPr>
          <w:rFonts w:ascii="宋体" w:hAnsi="宋体"/>
          <w:b/>
          <w:bCs/>
          <w:sz w:val="24"/>
          <w:u w:val="single"/>
        </w:rPr>
      </w:pPr>
      <w:r>
        <w:rPr>
          <w:rFonts w:hint="eastAsia" w:ascii="宋体" w:hAnsi="宋体"/>
          <w:b/>
          <w:bCs/>
          <w:sz w:val="24"/>
          <w:u w:val="single"/>
        </w:rPr>
        <w:t>10</w:t>
      </w:r>
      <w:r>
        <w:rPr>
          <w:rFonts w:ascii="宋体" w:hAnsi="宋体"/>
          <w:b/>
          <w:bCs/>
          <w:sz w:val="24"/>
          <w:u w:val="single"/>
        </w:rPr>
        <w:t xml:space="preserve"> </w:t>
      </w:r>
      <w:r>
        <w:rPr>
          <w:rFonts w:hint="eastAsia" w:ascii="宋体" w:hAnsi="宋体"/>
          <w:b/>
          <w:bCs/>
          <w:sz w:val="24"/>
          <w:u w:val="single"/>
        </w:rPr>
        <w:t>应设置电气火灾监控系统或装置；</w:t>
      </w:r>
    </w:p>
    <w:p>
      <w:pPr>
        <w:spacing w:line="360" w:lineRule="auto"/>
        <w:ind w:firstLine="482" w:firstLineChars="200"/>
        <w:textAlignment w:val="baseline"/>
        <w:rPr>
          <w:rFonts w:ascii="宋体" w:hAnsi="宋体"/>
          <w:b/>
          <w:bCs/>
          <w:sz w:val="24"/>
          <w:u w:val="single"/>
        </w:rPr>
      </w:pPr>
      <w:r>
        <w:rPr>
          <w:rFonts w:hint="eastAsia" w:ascii="宋体" w:hAnsi="宋体"/>
          <w:b/>
          <w:bCs/>
          <w:sz w:val="24"/>
          <w:u w:val="single"/>
        </w:rPr>
        <w:t>11</w:t>
      </w:r>
      <w:r>
        <w:rPr>
          <w:rFonts w:ascii="宋体" w:hAnsi="宋体"/>
          <w:b/>
          <w:bCs/>
          <w:sz w:val="24"/>
          <w:u w:val="single"/>
        </w:rPr>
        <w:t xml:space="preserve"> </w:t>
      </w:r>
      <w:r>
        <w:rPr>
          <w:rFonts w:hint="eastAsia" w:ascii="宋体" w:hAnsi="宋体"/>
          <w:b/>
          <w:bCs/>
          <w:sz w:val="24"/>
          <w:u w:val="single"/>
        </w:rPr>
        <w:t>建筑内电气设备的安装使用及其线路敷设应符合现行消防技术标准及管理规定。</w:t>
      </w:r>
    </w:p>
    <w:p>
      <w:pPr>
        <w:spacing w:line="360" w:lineRule="auto"/>
        <w:rPr>
          <w:rFonts w:ascii="宋体" w:hAnsi="宋体" w:cs="仿宋"/>
          <w:sz w:val="24"/>
        </w:rPr>
      </w:pPr>
      <w:r>
        <w:rPr>
          <w:rFonts w:hint="eastAsia" w:ascii="宋体" w:hAnsi="宋体" w:cs="仿宋"/>
          <w:sz w:val="24"/>
        </w:rPr>
        <w:t>【说明】近年来，我市对住宅地下室进行不合规居住功能清理腾退后的闲置空间较多，原规划设计的使用功能很多为自行车库，按照每户2辆的配置标准，所需面积较大，随着共享自行车的普及，实际存车需求减少。根据市商务委员会、市民防局、市公安局消防局等部门发布的《关于利用地下空间补充完善便民商业服务设施的指导意见》（京商务规字〔2018〕5号），在经过城市规划主管部门批准后，可以设置社区公共配套服务及便民商业服务设施，其内容包括：1）基本便民商业服务设施如蔬菜零售、便利店（超市）、物流末端配送、便民维修、家政等，以解决小区商业服务配套不足的问题；2）社区公共配套服务设施如文体中心、社区活动中心、宣教基地、中控机房、物业办公、养老服务（非居住）、应急避难场所、博物馆、村（街）史馆等；3）小型仓储库房。</w:t>
      </w:r>
    </w:p>
    <w:p>
      <w:pPr>
        <w:spacing w:line="360" w:lineRule="auto"/>
        <w:ind w:firstLine="480" w:firstLineChars="200"/>
        <w:rPr>
          <w:rFonts w:ascii="宋体" w:hAnsi="宋体" w:cs="仿宋"/>
          <w:sz w:val="24"/>
        </w:rPr>
      </w:pPr>
      <w:r>
        <w:rPr>
          <w:rFonts w:hint="eastAsia" w:ascii="宋体" w:hAnsi="宋体" w:cs="仿宋"/>
          <w:sz w:val="24"/>
        </w:rPr>
        <w:t>考虑到地下层的使用功能与地上住宅可能没有密切联系，为减少因为共用疏散楼梯间带来的危险性，本条规定了应设置独立安全出口，原自行车坡道也可作为独立的安全出口使用。</w:t>
      </w:r>
    </w:p>
    <w:p>
      <w:pPr>
        <w:spacing w:line="360" w:lineRule="auto"/>
        <w:ind w:firstLine="480" w:firstLineChars="200"/>
        <w:rPr>
          <w:rFonts w:ascii="宋体" w:hAnsi="宋体" w:cs="仿宋"/>
          <w:sz w:val="24"/>
        </w:rPr>
      </w:pPr>
      <w:r>
        <w:rPr>
          <w:rFonts w:hint="eastAsia" w:ascii="宋体" w:hAnsi="宋体" w:cs="仿宋"/>
          <w:sz w:val="24"/>
        </w:rPr>
        <w:t>可用于对外租赁的非本楼居民的小型仓储单元一般应控制每单元面积在较小范围内，避免较大火灾荷载，通过物业公司或专业租赁公司进行准入和日常消防管理检查。但较大规模的经营性租赁库房不应进入。</w:t>
      </w:r>
    </w:p>
    <w:p>
      <w:pPr>
        <w:spacing w:line="360" w:lineRule="auto"/>
        <w:ind w:firstLine="480" w:firstLineChars="200"/>
        <w:rPr>
          <w:rFonts w:ascii="宋体" w:hAnsi="宋体" w:cs="仿宋"/>
          <w:sz w:val="24"/>
        </w:rPr>
      </w:pPr>
      <w:r>
        <w:rPr>
          <w:rFonts w:hint="eastAsia" w:ascii="宋体" w:hAnsi="宋体" w:cs="仿宋"/>
          <w:sz w:val="24"/>
        </w:rPr>
        <w:t>当地下室为人防工事时，还应符合人防战时要求，不得取消或改变其所需设施。</w:t>
      </w:r>
    </w:p>
    <w:p>
      <w:pPr>
        <w:spacing w:line="360" w:lineRule="auto"/>
        <w:ind w:firstLine="480" w:firstLineChars="200"/>
        <w:rPr>
          <w:rFonts w:ascii="宋体" w:hAnsi="宋体" w:cs="仿宋"/>
          <w:sz w:val="24"/>
        </w:rPr>
      </w:pPr>
      <w:r>
        <w:rPr>
          <w:rFonts w:hint="eastAsia" w:ascii="宋体" w:hAnsi="宋体" w:cs="仿宋"/>
          <w:sz w:val="24"/>
        </w:rPr>
        <w:t>住宅地下室不应用于居住功能，当确因整治时期需要，临时用于本小区服务保障人员自用性宿舍时，应执行市公安局消防局、市民防局、市住房和城乡建设委员会印发的《地下空间整治期间自用性宿舍消防技术措施》的通知（2018年5月1日开始实施）的规定，本指南不再进行规定。</w:t>
      </w:r>
    </w:p>
    <w:p>
      <w:pPr>
        <w:tabs>
          <w:tab w:val="left" w:pos="709"/>
        </w:tabs>
        <w:spacing w:line="360" w:lineRule="auto"/>
        <w:textAlignment w:val="baseline"/>
        <w:rPr>
          <w:rFonts w:ascii="宋体" w:hAnsi="宋体"/>
          <w:b/>
          <w:bCs/>
          <w:sz w:val="24"/>
          <w:u w:val="single"/>
        </w:rPr>
      </w:pPr>
      <w:r>
        <w:rPr>
          <w:rFonts w:ascii="宋体" w:hAnsi="宋体"/>
          <w:b/>
          <w:bCs/>
          <w:sz w:val="24"/>
          <w:u w:val="single"/>
        </w:rPr>
        <w:t xml:space="preserve">3.3.4 </w:t>
      </w:r>
      <w:r>
        <w:rPr>
          <w:rFonts w:hint="eastAsia" w:ascii="宋体" w:hAnsi="宋体"/>
          <w:b/>
          <w:bCs/>
          <w:sz w:val="24"/>
          <w:u w:val="single"/>
        </w:rPr>
        <w:t>既有会议室、多功能厅等人员密集场所，如确有困难设置在四层及四层以上的楼层时，可维持现位置，但应满足以下要求：</w:t>
      </w:r>
    </w:p>
    <w:p>
      <w:pPr>
        <w:tabs>
          <w:tab w:val="left" w:pos="709"/>
        </w:tabs>
        <w:spacing w:line="360" w:lineRule="auto"/>
        <w:ind w:firstLine="424" w:firstLineChars="176"/>
        <w:textAlignment w:val="baseline"/>
        <w:rPr>
          <w:rFonts w:ascii="宋体" w:hAnsi="宋体"/>
          <w:b/>
          <w:bCs/>
          <w:sz w:val="24"/>
          <w:u w:val="single"/>
        </w:rPr>
      </w:pPr>
      <w:r>
        <w:rPr>
          <w:rFonts w:hint="eastAsia" w:ascii="宋体" w:hAnsi="宋体"/>
          <w:b/>
          <w:bCs/>
          <w:sz w:val="24"/>
          <w:u w:val="single"/>
        </w:rPr>
        <w:t>1</w:t>
      </w:r>
      <w:r>
        <w:rPr>
          <w:rFonts w:hint="eastAsia" w:ascii="宋体" w:hAnsi="宋体"/>
          <w:b/>
          <w:bCs/>
          <w:sz w:val="24"/>
          <w:u w:val="single"/>
        </w:rPr>
        <w:tab/>
      </w:r>
      <w:r>
        <w:rPr>
          <w:rFonts w:hint="eastAsia" w:ascii="宋体" w:hAnsi="宋体"/>
          <w:b/>
          <w:bCs/>
          <w:sz w:val="24"/>
          <w:u w:val="single"/>
        </w:rPr>
        <w:t>建筑耐火等级应为一级或二级；</w:t>
      </w:r>
    </w:p>
    <w:p>
      <w:pPr>
        <w:tabs>
          <w:tab w:val="left" w:pos="709"/>
        </w:tabs>
        <w:spacing w:line="360" w:lineRule="auto"/>
        <w:ind w:firstLine="424" w:firstLineChars="176"/>
        <w:textAlignment w:val="baseline"/>
        <w:rPr>
          <w:rFonts w:ascii="宋体" w:hAnsi="宋体"/>
          <w:b/>
          <w:bCs/>
          <w:sz w:val="24"/>
          <w:u w:val="single"/>
        </w:rPr>
      </w:pPr>
      <w:r>
        <w:rPr>
          <w:rFonts w:hint="eastAsia" w:ascii="宋体" w:hAnsi="宋体"/>
          <w:b/>
          <w:bCs/>
          <w:sz w:val="24"/>
          <w:u w:val="single"/>
        </w:rPr>
        <w:t>2</w:t>
      </w:r>
      <w:r>
        <w:rPr>
          <w:rFonts w:hint="eastAsia" w:ascii="宋体" w:hAnsi="宋体"/>
          <w:b/>
          <w:bCs/>
          <w:sz w:val="24"/>
          <w:u w:val="single"/>
        </w:rPr>
        <w:tab/>
      </w:r>
      <w:r>
        <w:rPr>
          <w:rFonts w:hint="eastAsia" w:ascii="宋体" w:hAnsi="宋体"/>
          <w:b/>
          <w:bCs/>
          <w:sz w:val="24"/>
          <w:u w:val="single"/>
        </w:rPr>
        <w:t>一个厅、室的疏散门不应少于2个，且建筑面积不宜大于500m²；</w:t>
      </w:r>
    </w:p>
    <w:p>
      <w:pPr>
        <w:tabs>
          <w:tab w:val="left" w:pos="709"/>
        </w:tabs>
        <w:spacing w:line="360" w:lineRule="auto"/>
        <w:ind w:firstLine="424" w:firstLineChars="176"/>
        <w:textAlignment w:val="baseline"/>
        <w:rPr>
          <w:rFonts w:ascii="宋体" w:hAnsi="宋体"/>
          <w:b/>
          <w:bCs/>
          <w:sz w:val="24"/>
          <w:u w:val="single"/>
        </w:rPr>
      </w:pPr>
      <w:r>
        <w:rPr>
          <w:rFonts w:hint="eastAsia" w:ascii="宋体" w:hAnsi="宋体"/>
          <w:b/>
          <w:bCs/>
          <w:sz w:val="24"/>
          <w:u w:val="single"/>
        </w:rPr>
        <w:t>3</w:t>
      </w:r>
      <w:r>
        <w:rPr>
          <w:rFonts w:hint="eastAsia" w:ascii="宋体" w:hAnsi="宋体"/>
          <w:b/>
          <w:bCs/>
          <w:sz w:val="24"/>
          <w:u w:val="single"/>
        </w:rPr>
        <w:tab/>
      </w:r>
      <w:r>
        <w:rPr>
          <w:rFonts w:hint="eastAsia" w:ascii="宋体" w:hAnsi="宋体"/>
          <w:b/>
          <w:bCs/>
          <w:sz w:val="24"/>
          <w:u w:val="single"/>
        </w:rPr>
        <w:t>使用人数不超过400人；</w:t>
      </w:r>
    </w:p>
    <w:p>
      <w:pPr>
        <w:tabs>
          <w:tab w:val="left" w:pos="709"/>
        </w:tabs>
        <w:spacing w:line="360" w:lineRule="auto"/>
        <w:ind w:firstLine="424" w:firstLineChars="176"/>
        <w:textAlignment w:val="baseline"/>
        <w:rPr>
          <w:rFonts w:ascii="宋体" w:hAnsi="宋体"/>
          <w:b/>
          <w:bCs/>
          <w:sz w:val="24"/>
          <w:u w:val="single"/>
        </w:rPr>
      </w:pPr>
      <w:r>
        <w:rPr>
          <w:rFonts w:hint="eastAsia" w:ascii="宋体" w:hAnsi="宋体"/>
          <w:b/>
          <w:bCs/>
          <w:sz w:val="24"/>
          <w:u w:val="single"/>
        </w:rPr>
        <w:t>4</w:t>
      </w:r>
      <w:r>
        <w:rPr>
          <w:rFonts w:hint="eastAsia" w:ascii="宋体" w:hAnsi="宋体"/>
          <w:b/>
          <w:bCs/>
          <w:sz w:val="24"/>
          <w:u w:val="single"/>
        </w:rPr>
        <w:tab/>
      </w:r>
      <w:r>
        <w:rPr>
          <w:rFonts w:hint="eastAsia" w:ascii="宋体" w:hAnsi="宋体"/>
          <w:b/>
          <w:bCs/>
          <w:sz w:val="24"/>
          <w:u w:val="single"/>
        </w:rPr>
        <w:t>与其他部位采用耐火极限不低于2h的防火隔墙和甲级防火门分隔；</w:t>
      </w:r>
    </w:p>
    <w:p>
      <w:pPr>
        <w:tabs>
          <w:tab w:val="left" w:pos="709"/>
        </w:tabs>
        <w:spacing w:line="360" w:lineRule="auto"/>
        <w:ind w:firstLine="424" w:firstLineChars="176"/>
        <w:textAlignment w:val="baseline"/>
        <w:rPr>
          <w:rFonts w:ascii="宋体" w:hAnsi="宋体"/>
          <w:b/>
          <w:bCs/>
          <w:sz w:val="24"/>
          <w:u w:val="single"/>
        </w:rPr>
      </w:pPr>
      <w:r>
        <w:rPr>
          <w:rFonts w:hint="eastAsia" w:ascii="宋体" w:hAnsi="宋体"/>
          <w:b/>
          <w:bCs/>
          <w:sz w:val="24"/>
          <w:u w:val="single"/>
        </w:rPr>
        <w:t>5</w:t>
      </w:r>
      <w:r>
        <w:rPr>
          <w:rFonts w:hint="eastAsia" w:ascii="宋体" w:hAnsi="宋体"/>
          <w:b/>
          <w:bCs/>
          <w:sz w:val="24"/>
          <w:u w:val="single"/>
        </w:rPr>
        <w:tab/>
      </w:r>
      <w:r>
        <w:rPr>
          <w:rFonts w:hint="eastAsia" w:ascii="宋体" w:hAnsi="宋体"/>
          <w:b/>
          <w:bCs/>
          <w:sz w:val="24"/>
          <w:u w:val="single"/>
        </w:rPr>
        <w:t>直通疏散走道的疏散门至最近安全出口的直线距离或直通安全出口的直线距离不大于22m；</w:t>
      </w:r>
    </w:p>
    <w:p>
      <w:pPr>
        <w:tabs>
          <w:tab w:val="left" w:pos="709"/>
        </w:tabs>
        <w:spacing w:line="360" w:lineRule="auto"/>
        <w:ind w:firstLine="424" w:firstLineChars="176"/>
        <w:textAlignment w:val="baseline"/>
        <w:rPr>
          <w:rFonts w:ascii="宋体" w:hAnsi="宋体"/>
          <w:b/>
          <w:bCs/>
          <w:sz w:val="24"/>
          <w:u w:val="single"/>
        </w:rPr>
      </w:pPr>
      <w:r>
        <w:rPr>
          <w:rFonts w:ascii="宋体" w:hAnsi="宋体"/>
          <w:b/>
          <w:bCs/>
          <w:sz w:val="24"/>
          <w:u w:val="single"/>
        </w:rPr>
        <w:t>6</w:t>
      </w:r>
      <w:r>
        <w:rPr>
          <w:rFonts w:hint="eastAsia" w:ascii="宋体" w:hAnsi="宋体"/>
          <w:b/>
          <w:bCs/>
          <w:sz w:val="24"/>
          <w:u w:val="single"/>
        </w:rPr>
        <w:tab/>
      </w:r>
      <w:r>
        <w:rPr>
          <w:rFonts w:hint="eastAsia" w:ascii="宋体" w:hAnsi="宋体"/>
          <w:b/>
          <w:bCs/>
          <w:sz w:val="24"/>
          <w:u w:val="single"/>
        </w:rPr>
        <w:t>走道等公共区域应设置可开启外窗或设置室外阳台。</w:t>
      </w:r>
    </w:p>
    <w:p>
      <w:pPr>
        <w:spacing w:line="360" w:lineRule="auto"/>
        <w:rPr>
          <w:rFonts w:ascii="宋体" w:hAnsi="宋体" w:cs="仿宋"/>
          <w:sz w:val="24"/>
        </w:rPr>
      </w:pPr>
      <w:r>
        <w:rPr>
          <w:rFonts w:hint="eastAsia" w:ascii="宋体" w:hAnsi="宋体" w:cs="仿宋"/>
          <w:sz w:val="24"/>
        </w:rPr>
        <w:t xml:space="preserve">【说明】 </w:t>
      </w:r>
      <w:r>
        <w:rPr>
          <w:rFonts w:ascii="宋体" w:hAnsi="宋体" w:cs="仿宋"/>
          <w:sz w:val="24"/>
        </w:rPr>
        <w:t>企事业单位和社会机构对内部员工服务的</w:t>
      </w:r>
      <w:r>
        <w:rPr>
          <w:rFonts w:hint="eastAsia" w:ascii="宋体" w:hAnsi="宋体" w:cs="仿宋"/>
          <w:sz w:val="24"/>
        </w:rPr>
        <w:t>常见大于400m</w:t>
      </w:r>
      <w:r>
        <w:rPr>
          <w:rFonts w:hint="eastAsia" w:ascii="宋体" w:hAnsi="宋体" w:cs="仿宋"/>
          <w:sz w:val="24"/>
          <w:vertAlign w:val="superscript"/>
        </w:rPr>
        <w:t>2</w:t>
      </w:r>
      <w:r>
        <w:rPr>
          <w:rFonts w:hint="eastAsia" w:ascii="宋体" w:hAnsi="宋体" w:cs="仿宋"/>
          <w:sz w:val="24"/>
        </w:rPr>
        <w:t>的会议室、多功能厅，在既有建筑中因受结构柱布置限制的原因常设置在建筑顶层，不满足现行国家标准《建筑设计防火规范》 规定的会议室、多功能厅宜布置在首、二、三层或布置在地下一层且建筑面积不宜大于400m</w:t>
      </w:r>
      <w:r>
        <w:rPr>
          <w:rFonts w:hint="eastAsia" w:ascii="宋体" w:hAnsi="宋体" w:cs="仿宋"/>
          <w:sz w:val="24"/>
          <w:vertAlign w:val="superscript"/>
        </w:rPr>
        <w:t>2</w:t>
      </w:r>
      <w:r>
        <w:rPr>
          <w:rFonts w:hint="eastAsia" w:ascii="宋体" w:hAnsi="宋体" w:cs="仿宋"/>
          <w:sz w:val="24"/>
        </w:rPr>
        <w:t>的楼层限制要求</w:t>
      </w:r>
      <w:r>
        <w:rPr>
          <w:rFonts w:ascii="宋体" w:hAnsi="宋体" w:cs="仿宋"/>
          <w:sz w:val="24"/>
        </w:rPr>
        <w:t>。</w:t>
      </w:r>
      <w:r>
        <w:rPr>
          <w:rFonts w:hint="eastAsia" w:ascii="宋体" w:hAnsi="宋体" w:cs="仿宋"/>
          <w:sz w:val="24"/>
        </w:rPr>
        <w:t>放宽建筑面积至500m</w:t>
      </w:r>
      <w:r>
        <w:rPr>
          <w:rFonts w:hint="eastAsia" w:ascii="宋体" w:hAnsi="宋体" w:cs="仿宋"/>
          <w:sz w:val="24"/>
          <w:vertAlign w:val="superscript"/>
        </w:rPr>
        <w:t>2</w:t>
      </w:r>
      <w:r>
        <w:rPr>
          <w:rFonts w:hint="eastAsia" w:ascii="宋体" w:hAnsi="宋体" w:cs="仿宋"/>
          <w:sz w:val="24"/>
        </w:rPr>
        <w:t>，并通过规定人数限值按400人（1人/ m</w:t>
      </w:r>
      <w:r>
        <w:rPr>
          <w:rFonts w:hint="eastAsia" w:ascii="宋体" w:hAnsi="宋体" w:cs="仿宋"/>
          <w:sz w:val="24"/>
          <w:vertAlign w:val="superscript"/>
        </w:rPr>
        <w:t>2</w:t>
      </w:r>
      <w:r>
        <w:rPr>
          <w:rFonts w:hint="eastAsia" w:ascii="宋体" w:hAnsi="宋体" w:cs="仿宋"/>
          <w:sz w:val="24"/>
        </w:rPr>
        <w:t>）、提高安全疏散距离及疏散楼梯、设置可开启外窗和室外阳台有利于排烟逃生等措施，保障既有建筑的消防安全性能。</w:t>
      </w:r>
    </w:p>
    <w:p>
      <w:pPr>
        <w:spacing w:before="156" w:beforeLines="50" w:line="360" w:lineRule="auto"/>
        <w:rPr>
          <w:rFonts w:ascii="宋体" w:hAnsi="宋体"/>
          <w:b/>
          <w:bCs/>
          <w:sz w:val="24"/>
        </w:rPr>
      </w:pPr>
      <w:r>
        <w:rPr>
          <w:rFonts w:hint="eastAsia" w:ascii="宋体" w:hAnsi="宋体"/>
          <w:b/>
          <w:bCs/>
          <w:sz w:val="24"/>
        </w:rPr>
        <w:t>3</w:t>
      </w:r>
      <w:r>
        <w:rPr>
          <w:rFonts w:ascii="宋体" w:hAnsi="宋体"/>
          <w:b/>
          <w:bCs/>
          <w:sz w:val="24"/>
        </w:rPr>
        <w:t>.</w:t>
      </w:r>
      <w:r>
        <w:rPr>
          <w:rFonts w:hint="eastAsia" w:ascii="宋体" w:hAnsi="宋体"/>
          <w:b/>
          <w:bCs/>
          <w:sz w:val="24"/>
        </w:rPr>
        <w:t>3</w:t>
      </w:r>
      <w:r>
        <w:rPr>
          <w:rFonts w:ascii="宋体" w:hAnsi="宋体"/>
          <w:b/>
          <w:bCs/>
          <w:sz w:val="24"/>
        </w:rPr>
        <w:t>.</w:t>
      </w:r>
      <w:bookmarkStart w:id="40" w:name="_Hlk69055123"/>
      <w:bookmarkStart w:id="41" w:name="_Hlk71555693"/>
      <w:r>
        <w:rPr>
          <w:rFonts w:ascii="宋体" w:hAnsi="宋体"/>
          <w:b/>
          <w:bCs/>
          <w:sz w:val="24"/>
        </w:rPr>
        <w:t xml:space="preserve">5 </w:t>
      </w:r>
      <w:r>
        <w:rPr>
          <w:rFonts w:hint="eastAsia" w:ascii="宋体" w:hAnsi="宋体"/>
          <w:b/>
          <w:bCs/>
          <w:sz w:val="24"/>
        </w:rPr>
        <w:t>柴油发电机房设置</w:t>
      </w:r>
      <w:bookmarkEnd w:id="40"/>
      <w:r>
        <w:rPr>
          <w:rFonts w:hint="eastAsia" w:ascii="宋体" w:hAnsi="宋体"/>
          <w:b/>
          <w:bCs/>
          <w:sz w:val="24"/>
        </w:rPr>
        <w:t>在地下三层及以下</w:t>
      </w:r>
      <w:bookmarkEnd w:id="41"/>
      <w:r>
        <w:rPr>
          <w:rFonts w:hint="eastAsia" w:ascii="宋体" w:hAnsi="宋体"/>
          <w:b/>
          <w:bCs/>
          <w:sz w:val="24"/>
        </w:rPr>
        <w:t>，当提升机房楼层位置确有困难时，</w:t>
      </w:r>
      <w:bookmarkStart w:id="42" w:name="_Hlk58752023"/>
      <w:r>
        <w:rPr>
          <w:rFonts w:hint="eastAsia" w:ascii="宋体" w:hAnsi="宋体"/>
          <w:b/>
          <w:bCs/>
          <w:sz w:val="24"/>
        </w:rPr>
        <w:t>可</w:t>
      </w:r>
      <w:bookmarkStart w:id="43" w:name="_Hlk71557941"/>
      <w:r>
        <w:rPr>
          <w:rFonts w:hint="eastAsia" w:ascii="宋体" w:hAnsi="宋体"/>
          <w:b/>
          <w:bCs/>
          <w:sz w:val="24"/>
        </w:rPr>
        <w:t>维持现位置</w:t>
      </w:r>
      <w:bookmarkEnd w:id="42"/>
      <w:bookmarkEnd w:id="43"/>
      <w:r>
        <w:rPr>
          <w:rFonts w:hint="eastAsia" w:ascii="宋体" w:hAnsi="宋体"/>
          <w:b/>
          <w:bCs/>
          <w:sz w:val="24"/>
        </w:rPr>
        <w:t>，但</w:t>
      </w:r>
      <w:bookmarkStart w:id="44" w:name="_Hlk71557273"/>
      <w:r>
        <w:rPr>
          <w:rFonts w:hint="eastAsia" w:ascii="宋体" w:hAnsi="宋体"/>
          <w:b/>
          <w:bCs/>
          <w:sz w:val="24"/>
        </w:rPr>
        <w:t>其他防火措施</w:t>
      </w:r>
      <w:bookmarkEnd w:id="44"/>
      <w:r>
        <w:rPr>
          <w:rFonts w:hint="eastAsia" w:ascii="宋体" w:hAnsi="宋体"/>
          <w:b/>
          <w:bCs/>
          <w:sz w:val="24"/>
        </w:rPr>
        <w:t>应满足现行消防技术标准要求。</w:t>
      </w:r>
    </w:p>
    <w:p>
      <w:pPr>
        <w:spacing w:line="360" w:lineRule="auto"/>
        <w:rPr>
          <w:rFonts w:ascii="宋体" w:hAnsi="宋体" w:cs="仿宋"/>
          <w:sz w:val="24"/>
        </w:rPr>
      </w:pPr>
      <w:r>
        <w:rPr>
          <w:rFonts w:hint="eastAsia" w:ascii="宋体" w:hAnsi="宋体" w:cs="仿宋"/>
          <w:sz w:val="24"/>
        </w:rPr>
        <w:t>【说明】2006版国家标准《建筑设计防火规范》</w:t>
      </w:r>
      <w:r>
        <w:rPr>
          <w:rFonts w:ascii="宋体" w:hAnsi="宋体" w:cs="仿宋"/>
          <w:sz w:val="24"/>
        </w:rPr>
        <w:t>GB50016</w:t>
      </w:r>
      <w:r>
        <w:rPr>
          <w:rFonts w:hint="eastAsia" w:ascii="宋体" w:hAnsi="宋体" w:cs="仿宋"/>
          <w:sz w:val="24"/>
        </w:rPr>
        <w:t>以前，未对柴油发电机房的设置楼层提出要求，因此可能存在设置在地下三层及以下的情况。既有建筑改造时，提升机房的楼层困难往往较大。维持机房原有楼层位置时，应符合现行消防技术标准中关于柴油发电机房防火分隔、火灾报警、灭火设施等防火措施要求，同时不应布置在人员密集场所的上一层、下一层或贴邻。</w:t>
      </w:r>
    </w:p>
    <w:p>
      <w:pPr>
        <w:spacing w:before="156" w:beforeLines="50" w:line="360" w:lineRule="auto"/>
        <w:rPr>
          <w:rFonts w:ascii="宋体" w:hAnsi="宋体"/>
          <w:b/>
          <w:bCs/>
          <w:sz w:val="24"/>
        </w:rPr>
      </w:pPr>
      <w:bookmarkStart w:id="45" w:name="_Toc7443"/>
      <w:bookmarkStart w:id="46" w:name="_Toc8870"/>
      <w:bookmarkStart w:id="47" w:name="_Toc63269468"/>
      <w:bookmarkStart w:id="48" w:name="_Toc1955"/>
      <w:bookmarkStart w:id="49" w:name="_Toc11919"/>
      <w:bookmarkStart w:id="50" w:name="_Toc23027"/>
      <w:r>
        <w:rPr>
          <w:rFonts w:hint="eastAsia" w:ascii="宋体" w:hAnsi="宋体"/>
          <w:b/>
          <w:bCs/>
          <w:sz w:val="24"/>
        </w:rPr>
        <w:t>3</w:t>
      </w:r>
      <w:r>
        <w:rPr>
          <w:rFonts w:ascii="宋体" w:hAnsi="宋体"/>
          <w:b/>
          <w:bCs/>
          <w:sz w:val="24"/>
        </w:rPr>
        <w:t>.</w:t>
      </w:r>
      <w:r>
        <w:rPr>
          <w:rFonts w:hint="eastAsia" w:ascii="宋体" w:hAnsi="宋体"/>
          <w:b/>
          <w:bCs/>
          <w:sz w:val="24"/>
        </w:rPr>
        <w:t>3</w:t>
      </w:r>
      <w:r>
        <w:rPr>
          <w:rFonts w:ascii="宋体" w:hAnsi="宋体"/>
          <w:b/>
          <w:bCs/>
          <w:sz w:val="24"/>
        </w:rPr>
        <w:t xml:space="preserve">.6 </w:t>
      </w:r>
      <w:r>
        <w:rPr>
          <w:rFonts w:hint="eastAsia" w:ascii="宋体" w:hAnsi="宋体"/>
          <w:b/>
          <w:bCs/>
          <w:sz w:val="24"/>
        </w:rPr>
        <w:t>消防水泵房</w:t>
      </w:r>
      <w:r>
        <w:rPr>
          <w:rFonts w:hint="eastAsia" w:ascii="宋体" w:hAnsi="宋体"/>
          <w:b/>
          <w:bCs/>
          <w:sz w:val="24"/>
          <w:u w:val="single"/>
        </w:rPr>
        <w:t>设置在地下三层及以下楼层</w:t>
      </w:r>
      <w:r>
        <w:rPr>
          <w:rFonts w:hint="eastAsia" w:ascii="宋体" w:hAnsi="宋体"/>
          <w:b/>
          <w:bCs/>
          <w:sz w:val="24"/>
        </w:rPr>
        <w:t>，当提升泵房楼层位置确有困难时，可维持现楼层</w:t>
      </w:r>
      <w:r>
        <w:rPr>
          <w:rFonts w:hint="eastAsia" w:ascii="宋体" w:hAnsi="宋体"/>
          <w:b/>
          <w:bCs/>
          <w:sz w:val="24"/>
          <w:u w:val="single"/>
        </w:rPr>
        <w:t>设计</w:t>
      </w:r>
      <w:r>
        <w:rPr>
          <w:rFonts w:hint="eastAsia" w:ascii="宋体" w:hAnsi="宋体"/>
          <w:b/>
          <w:bCs/>
          <w:sz w:val="24"/>
        </w:rPr>
        <w:t>位置，但消防水泵房应直通室外或安全出口，防火分隔、标识指示应满足现行消防技术标准要求。</w:t>
      </w:r>
    </w:p>
    <w:p>
      <w:pPr>
        <w:spacing w:line="360" w:lineRule="auto"/>
        <w:rPr>
          <w:rFonts w:ascii="宋体" w:hAnsi="宋体" w:cs="仿宋"/>
          <w:sz w:val="24"/>
        </w:rPr>
      </w:pPr>
      <w:r>
        <w:rPr>
          <w:rFonts w:hint="eastAsia" w:ascii="宋体" w:hAnsi="宋体" w:cs="仿宋"/>
          <w:sz w:val="24"/>
        </w:rPr>
        <w:t>【说明】旧规范未对消防水泵房的设置楼层和标高提出要求。由于消防水泵房与消防水池联系紧密，而既有建筑的消防水池位于建筑地下室底层的情况较多，改变水池位置困难较大。</w:t>
      </w:r>
    </w:p>
    <w:p>
      <w:pPr>
        <w:spacing w:line="360" w:lineRule="auto"/>
        <w:ind w:firstLine="480" w:firstLineChars="200"/>
        <w:rPr>
          <w:rFonts w:ascii="宋体" w:hAnsi="宋体" w:cs="仿宋"/>
          <w:sz w:val="24"/>
        </w:rPr>
      </w:pPr>
      <w:r>
        <w:rPr>
          <w:rFonts w:hint="eastAsia" w:ascii="宋体" w:hAnsi="宋体" w:cs="仿宋"/>
          <w:sz w:val="24"/>
        </w:rPr>
        <w:t>指南规定消防水泵房可维持现状楼层，同时增加了疏散、防火分隔、标识指示等补偿性措施规定，对消防安全性能进行了提升。直通室外或安全出口的要求与现行标准一致。</w:t>
      </w:r>
    </w:p>
    <w:p>
      <w:pPr>
        <w:spacing w:before="156" w:beforeLines="50" w:line="360" w:lineRule="auto"/>
        <w:rPr>
          <w:rFonts w:ascii="宋体" w:hAnsi="宋体"/>
          <w:b/>
          <w:bCs/>
          <w:sz w:val="24"/>
          <w:u w:val="single"/>
        </w:rPr>
      </w:pPr>
      <w:r>
        <w:rPr>
          <w:rFonts w:hint="eastAsia" w:ascii="宋体" w:hAnsi="宋体"/>
          <w:b/>
          <w:bCs/>
          <w:sz w:val="24"/>
          <w:u w:val="single"/>
        </w:rPr>
        <w:t>3</w:t>
      </w:r>
      <w:r>
        <w:rPr>
          <w:rFonts w:ascii="宋体" w:hAnsi="宋体"/>
          <w:b/>
          <w:bCs/>
          <w:sz w:val="24"/>
          <w:u w:val="single"/>
        </w:rPr>
        <w:t>.</w:t>
      </w:r>
      <w:r>
        <w:rPr>
          <w:rFonts w:hint="eastAsia" w:ascii="宋体" w:hAnsi="宋体"/>
          <w:b/>
          <w:bCs/>
          <w:sz w:val="24"/>
          <w:u w:val="single"/>
        </w:rPr>
        <w:t>3</w:t>
      </w:r>
      <w:r>
        <w:rPr>
          <w:rFonts w:ascii="宋体" w:hAnsi="宋体"/>
          <w:b/>
          <w:bCs/>
          <w:sz w:val="24"/>
          <w:u w:val="single"/>
        </w:rPr>
        <w:t xml:space="preserve">.7 </w:t>
      </w:r>
      <w:r>
        <w:rPr>
          <w:rFonts w:hint="eastAsia" w:ascii="宋体" w:hAnsi="宋体"/>
          <w:b/>
          <w:bCs/>
          <w:sz w:val="24"/>
          <w:u w:val="single"/>
        </w:rPr>
        <w:t>民用建筑内的燃油或燃气锅炉，以及带有油浸变压器、充有可燃油的高压电容器和多油开关等的电气用房，位置不符合现行规范要求而改造确有困难时，可维持现设计位置，但其防火分隔、相邻房间使用功能、安全疏散、火灾自动报警系统、灭火设施等其他防火措施均应满足现行消防技术标准要求。</w:t>
      </w:r>
    </w:p>
    <w:p>
      <w:pPr>
        <w:spacing w:line="360" w:lineRule="auto"/>
        <w:rPr>
          <w:rFonts w:ascii="宋体" w:hAnsi="宋体" w:cs="仿宋"/>
          <w:sz w:val="24"/>
        </w:rPr>
      </w:pPr>
      <w:r>
        <w:rPr>
          <w:rFonts w:hint="eastAsia" w:ascii="宋体" w:hAnsi="宋体" w:cs="仿宋"/>
          <w:sz w:val="24"/>
        </w:rPr>
        <w:t>【说明】旧规范未对民用建筑内的燃油或燃气锅炉，以及带有油浸变压器、充有可燃油的高压电容器和多油开关等的电气用房的设置楼层提出要求，因此，老旧建筑中存在此类用房的设置楼层不满足现行消防技术标准的要求，也缺少保证安全的防火措施。由于改变既有建筑中此类用房的楼层位置较为困难，改造项目可以维持此类用房的现状位置，但要求其满足现行消防技术标准中其他防火措施的要求，以提高既有建筑的消防安全。</w:t>
      </w:r>
    </w:p>
    <w:p>
      <w:pPr>
        <w:spacing w:line="360" w:lineRule="auto"/>
        <w:ind w:firstLine="480" w:firstLineChars="200"/>
        <w:rPr>
          <w:rFonts w:ascii="宋体" w:hAnsi="宋体" w:cs="仿宋"/>
          <w:sz w:val="24"/>
        </w:rPr>
      </w:pPr>
      <w:r>
        <w:rPr>
          <w:rFonts w:hint="eastAsia" w:ascii="宋体" w:hAnsi="宋体" w:cs="仿宋"/>
          <w:sz w:val="24"/>
        </w:rPr>
        <w:t>涉及高压分界室、变配电室需供电局审批的，需同时满足其相关要求，保证设备用房正常运行。</w:t>
      </w:r>
    </w:p>
    <w:p>
      <w:pPr>
        <w:pStyle w:val="4"/>
        <w:jc w:val="center"/>
        <w:rPr>
          <w:rFonts w:ascii="宋体" w:hAnsi="宋体"/>
        </w:rPr>
      </w:pPr>
      <w:bookmarkStart w:id="51" w:name="_Toc130888798"/>
      <w:r>
        <w:rPr>
          <w:rFonts w:hint="eastAsia" w:ascii="宋体" w:hAnsi="宋体"/>
        </w:rPr>
        <w:t>3</w:t>
      </w:r>
      <w:r>
        <w:rPr>
          <w:rFonts w:ascii="宋体" w:hAnsi="宋体"/>
        </w:rPr>
        <w:t>.</w:t>
      </w:r>
      <w:r>
        <w:rPr>
          <w:rFonts w:hint="eastAsia" w:ascii="宋体" w:hAnsi="宋体"/>
        </w:rPr>
        <w:t>4</w:t>
      </w:r>
      <w:r>
        <w:rPr>
          <w:rFonts w:ascii="宋体" w:hAnsi="宋体"/>
        </w:rPr>
        <w:t xml:space="preserve"> </w:t>
      </w:r>
      <w:r>
        <w:rPr>
          <w:rFonts w:hint="eastAsia" w:ascii="宋体" w:hAnsi="宋体"/>
        </w:rPr>
        <w:t>安全疏散和避难</w:t>
      </w:r>
      <w:bookmarkEnd w:id="45"/>
      <w:bookmarkEnd w:id="46"/>
      <w:bookmarkEnd w:id="47"/>
      <w:bookmarkEnd w:id="48"/>
      <w:bookmarkEnd w:id="49"/>
      <w:bookmarkEnd w:id="50"/>
      <w:bookmarkEnd w:id="51"/>
    </w:p>
    <w:p>
      <w:pPr>
        <w:spacing w:before="156" w:beforeLines="50" w:line="360" w:lineRule="auto"/>
        <w:rPr>
          <w:rFonts w:ascii="宋体" w:hAnsi="宋体"/>
          <w:b/>
          <w:bCs/>
          <w:sz w:val="24"/>
        </w:rPr>
      </w:pPr>
      <w:r>
        <w:rPr>
          <w:rFonts w:hint="eastAsia" w:ascii="宋体" w:hAnsi="宋体"/>
          <w:b/>
          <w:bCs/>
          <w:sz w:val="24"/>
        </w:rPr>
        <w:t>3</w:t>
      </w:r>
      <w:r>
        <w:rPr>
          <w:rFonts w:ascii="宋体" w:hAnsi="宋体"/>
          <w:b/>
          <w:bCs/>
          <w:sz w:val="24"/>
        </w:rPr>
        <w:t>.</w:t>
      </w:r>
      <w:r>
        <w:rPr>
          <w:rFonts w:hint="eastAsia" w:ascii="宋体" w:hAnsi="宋体"/>
          <w:b/>
          <w:bCs/>
          <w:sz w:val="24"/>
        </w:rPr>
        <w:t>4</w:t>
      </w:r>
      <w:r>
        <w:rPr>
          <w:rFonts w:ascii="宋体" w:hAnsi="宋体"/>
          <w:b/>
          <w:bCs/>
          <w:sz w:val="24"/>
        </w:rPr>
        <w:t>.</w:t>
      </w:r>
      <w:r>
        <w:rPr>
          <w:rFonts w:hint="eastAsia" w:ascii="宋体" w:hAnsi="宋体"/>
          <w:b/>
          <w:bCs/>
          <w:sz w:val="24"/>
        </w:rPr>
        <w:t>1</w:t>
      </w:r>
      <w:r>
        <w:rPr>
          <w:rFonts w:ascii="宋体" w:hAnsi="宋体"/>
          <w:b/>
          <w:bCs/>
          <w:sz w:val="24"/>
        </w:rPr>
        <w:t xml:space="preserve"> </w:t>
      </w:r>
      <w:bookmarkStart w:id="52" w:name="_Hlk71611535"/>
      <w:r>
        <w:rPr>
          <w:rFonts w:hint="eastAsia" w:ascii="宋体" w:hAnsi="宋体"/>
          <w:b/>
          <w:bCs/>
          <w:sz w:val="24"/>
        </w:rPr>
        <w:t>除设置医疗建筑，老年人照料设施，12周岁及以下儿童的活动场所、歌舞娱乐放映游艺场所外</w:t>
      </w:r>
      <w:bookmarkEnd w:id="52"/>
      <w:r>
        <w:rPr>
          <w:rFonts w:hint="eastAsia" w:ascii="宋体" w:hAnsi="宋体"/>
          <w:b/>
          <w:bCs/>
          <w:sz w:val="24"/>
        </w:rPr>
        <w:t>，其他改造工程，</w:t>
      </w:r>
      <w:bookmarkStart w:id="53" w:name="_Hlk69064795"/>
      <w:r>
        <w:rPr>
          <w:rFonts w:hint="eastAsia" w:ascii="宋体" w:hAnsi="宋体"/>
          <w:b/>
          <w:bCs/>
          <w:sz w:val="24"/>
        </w:rPr>
        <w:t>当每层仅有一个安全出口或疏散楼梯且难以改造时</w:t>
      </w:r>
      <w:bookmarkEnd w:id="53"/>
      <w:r>
        <w:rPr>
          <w:rFonts w:hint="eastAsia" w:ascii="宋体" w:hAnsi="宋体"/>
          <w:b/>
          <w:bCs/>
          <w:sz w:val="24"/>
        </w:rPr>
        <w:t>，</w:t>
      </w:r>
      <w:bookmarkStart w:id="54" w:name="_Hlk69064777"/>
      <w:r>
        <w:rPr>
          <w:rFonts w:hint="eastAsia" w:ascii="宋体" w:hAnsi="宋体"/>
          <w:b/>
          <w:bCs/>
          <w:sz w:val="24"/>
        </w:rPr>
        <w:t>可维持既有建筑安全出口和疏散楼梯数量</w:t>
      </w:r>
      <w:bookmarkEnd w:id="54"/>
      <w:r>
        <w:rPr>
          <w:rFonts w:hint="eastAsia" w:ascii="宋体" w:hAnsi="宋体"/>
          <w:b/>
          <w:bCs/>
          <w:sz w:val="24"/>
        </w:rPr>
        <w:t>，但应满足以下要求：</w:t>
      </w:r>
    </w:p>
    <w:p>
      <w:pPr>
        <w:spacing w:line="360" w:lineRule="auto"/>
        <w:ind w:firstLine="482" w:firstLineChars="200"/>
        <w:textAlignment w:val="baseline"/>
        <w:rPr>
          <w:rFonts w:ascii="宋体" w:hAnsi="宋体"/>
          <w:b/>
          <w:bCs/>
          <w:sz w:val="24"/>
        </w:rPr>
      </w:pPr>
      <w:r>
        <w:rPr>
          <w:rFonts w:hint="eastAsia" w:ascii="宋体" w:hAnsi="宋体"/>
          <w:b/>
          <w:bCs/>
          <w:sz w:val="24"/>
        </w:rPr>
        <w:t>1</w:t>
      </w:r>
      <w:r>
        <w:rPr>
          <w:rFonts w:ascii="宋体" w:hAnsi="宋体"/>
          <w:b/>
          <w:bCs/>
          <w:sz w:val="24"/>
        </w:rPr>
        <w:t xml:space="preserve"> </w:t>
      </w:r>
      <w:r>
        <w:rPr>
          <w:rFonts w:hint="eastAsia" w:ascii="宋体" w:hAnsi="宋体"/>
          <w:b/>
          <w:bCs/>
          <w:sz w:val="24"/>
        </w:rPr>
        <w:t>建筑耐火等级应为一级或二级；</w:t>
      </w:r>
    </w:p>
    <w:p>
      <w:pPr>
        <w:spacing w:line="360" w:lineRule="auto"/>
        <w:ind w:firstLine="482" w:firstLineChars="200"/>
        <w:textAlignment w:val="baseline"/>
        <w:rPr>
          <w:rFonts w:ascii="宋体" w:hAnsi="宋体"/>
          <w:b/>
          <w:bCs/>
          <w:sz w:val="24"/>
        </w:rPr>
      </w:pPr>
      <w:r>
        <w:rPr>
          <w:rFonts w:hint="eastAsia" w:ascii="宋体" w:hAnsi="宋体"/>
          <w:b/>
          <w:bCs/>
          <w:sz w:val="24"/>
        </w:rPr>
        <w:t>2</w:t>
      </w:r>
      <w:r>
        <w:rPr>
          <w:rFonts w:ascii="宋体" w:hAnsi="宋体"/>
          <w:b/>
          <w:bCs/>
          <w:sz w:val="24"/>
        </w:rPr>
        <w:t xml:space="preserve"> </w:t>
      </w:r>
      <w:r>
        <w:rPr>
          <w:rFonts w:hint="eastAsia" w:ascii="宋体" w:hAnsi="宋体" w:cs="仿宋"/>
          <w:b/>
          <w:sz w:val="24"/>
        </w:rPr>
        <w:t>建筑层数不大于</w:t>
      </w:r>
      <w:r>
        <w:rPr>
          <w:rFonts w:ascii="宋体" w:hAnsi="宋体" w:cs="仿宋"/>
          <w:b/>
          <w:sz w:val="24"/>
        </w:rPr>
        <w:t>3</w:t>
      </w:r>
      <w:r>
        <w:rPr>
          <w:rFonts w:hint="eastAsia" w:ascii="宋体" w:hAnsi="宋体" w:cs="仿宋"/>
          <w:b/>
          <w:sz w:val="24"/>
        </w:rPr>
        <w:t>层，每层最大建筑面积不大于</w:t>
      </w:r>
      <w:r>
        <w:rPr>
          <w:rFonts w:ascii="宋体" w:hAnsi="宋体"/>
          <w:b/>
          <w:sz w:val="24"/>
        </w:rPr>
        <w:t>500m</w:t>
      </w:r>
      <w:r>
        <w:rPr>
          <w:rFonts w:hint="eastAsia" w:ascii="宋体" w:hAnsi="宋体"/>
          <w:b/>
          <w:sz w:val="24"/>
        </w:rPr>
        <w:t>²</w:t>
      </w:r>
      <w:r>
        <w:rPr>
          <w:rFonts w:hint="eastAsia" w:ascii="宋体" w:hAnsi="宋体" w:cs="仿宋"/>
          <w:b/>
          <w:sz w:val="24"/>
        </w:rPr>
        <w:t>；</w:t>
      </w:r>
    </w:p>
    <w:p>
      <w:pPr>
        <w:spacing w:line="360" w:lineRule="auto"/>
        <w:ind w:firstLine="482" w:firstLineChars="200"/>
        <w:textAlignment w:val="baseline"/>
        <w:rPr>
          <w:rFonts w:ascii="宋体" w:hAnsi="宋体"/>
          <w:b/>
          <w:bCs/>
          <w:sz w:val="24"/>
        </w:rPr>
      </w:pPr>
      <w:r>
        <w:rPr>
          <w:rFonts w:hint="eastAsia" w:ascii="宋体" w:hAnsi="宋体"/>
          <w:b/>
          <w:bCs/>
          <w:sz w:val="24"/>
        </w:rPr>
        <w:t>3</w:t>
      </w:r>
      <w:r>
        <w:rPr>
          <w:rFonts w:ascii="宋体" w:hAnsi="宋体"/>
          <w:b/>
          <w:bCs/>
          <w:sz w:val="24"/>
        </w:rPr>
        <w:t xml:space="preserve"> </w:t>
      </w:r>
      <w:r>
        <w:rPr>
          <w:rFonts w:hint="eastAsia" w:ascii="宋体" w:hAnsi="宋体" w:cs="仿宋"/>
          <w:b/>
          <w:sz w:val="24"/>
        </w:rPr>
        <w:t>第二层和第三层使用人数之和不超过</w:t>
      </w:r>
      <w:r>
        <w:rPr>
          <w:rFonts w:ascii="宋体" w:hAnsi="宋体"/>
          <w:b/>
          <w:sz w:val="24"/>
        </w:rPr>
        <w:t>50</w:t>
      </w:r>
      <w:r>
        <w:rPr>
          <w:rFonts w:hint="eastAsia" w:ascii="宋体" w:hAnsi="宋体" w:cs="仿宋"/>
          <w:b/>
          <w:sz w:val="24"/>
        </w:rPr>
        <w:t>人；</w:t>
      </w:r>
    </w:p>
    <w:p>
      <w:pPr>
        <w:spacing w:line="360" w:lineRule="auto"/>
        <w:ind w:firstLine="482" w:firstLineChars="200"/>
        <w:textAlignment w:val="baseline"/>
        <w:rPr>
          <w:rFonts w:ascii="宋体" w:hAnsi="宋体"/>
          <w:b/>
          <w:bCs/>
          <w:sz w:val="24"/>
        </w:rPr>
      </w:pPr>
      <w:r>
        <w:rPr>
          <w:rFonts w:hint="eastAsia" w:ascii="宋体" w:hAnsi="宋体"/>
          <w:b/>
          <w:bCs/>
          <w:sz w:val="24"/>
        </w:rPr>
        <w:t>4</w:t>
      </w:r>
      <w:r>
        <w:rPr>
          <w:rFonts w:ascii="宋体" w:hAnsi="宋体"/>
          <w:b/>
          <w:bCs/>
          <w:sz w:val="24"/>
        </w:rPr>
        <w:t xml:space="preserve"> </w:t>
      </w:r>
      <w:r>
        <w:rPr>
          <w:rFonts w:hint="eastAsia" w:ascii="宋体" w:hAnsi="宋体" w:cs="仿宋"/>
          <w:b/>
          <w:sz w:val="24"/>
        </w:rPr>
        <w:t>直通疏散走道的房间疏散门至最近安全出口的直线距离或房间直通安全出口的直线距离不大于</w:t>
      </w:r>
      <w:r>
        <w:rPr>
          <w:rFonts w:hint="eastAsia" w:ascii="宋体" w:hAnsi="宋体"/>
          <w:b/>
          <w:sz w:val="24"/>
        </w:rPr>
        <w:t>2</w:t>
      </w:r>
      <w:r>
        <w:rPr>
          <w:rFonts w:ascii="宋体" w:hAnsi="宋体"/>
          <w:b/>
          <w:sz w:val="24"/>
        </w:rPr>
        <w:t>2m</w:t>
      </w:r>
      <w:r>
        <w:rPr>
          <w:rFonts w:hint="eastAsia" w:ascii="宋体" w:hAnsi="宋体" w:cs="仿宋"/>
          <w:b/>
          <w:sz w:val="24"/>
        </w:rPr>
        <w:t>；</w:t>
      </w:r>
    </w:p>
    <w:p>
      <w:pPr>
        <w:spacing w:line="360" w:lineRule="auto"/>
        <w:ind w:firstLine="482" w:firstLineChars="200"/>
        <w:textAlignment w:val="baseline"/>
        <w:rPr>
          <w:rFonts w:ascii="宋体" w:hAnsi="宋体"/>
          <w:b/>
          <w:bCs/>
          <w:sz w:val="24"/>
        </w:rPr>
      </w:pPr>
      <w:r>
        <w:rPr>
          <w:rFonts w:hint="eastAsia" w:ascii="宋体" w:hAnsi="宋体" w:cs="仿宋"/>
          <w:b/>
          <w:sz w:val="24"/>
        </w:rPr>
        <w:t>5 疏散楼梯应采用封闭楼梯间或室外疏散楼梯；</w:t>
      </w:r>
    </w:p>
    <w:p>
      <w:pPr>
        <w:spacing w:line="360" w:lineRule="auto"/>
        <w:ind w:firstLine="482" w:firstLineChars="200"/>
        <w:textAlignment w:val="baseline"/>
        <w:rPr>
          <w:rFonts w:ascii="宋体" w:hAnsi="宋体"/>
          <w:b/>
          <w:bCs/>
          <w:sz w:val="24"/>
        </w:rPr>
      </w:pPr>
      <w:r>
        <w:rPr>
          <w:rFonts w:hint="eastAsia" w:ascii="宋体" w:hAnsi="宋体"/>
          <w:b/>
          <w:bCs/>
          <w:sz w:val="24"/>
        </w:rPr>
        <w:t>6</w:t>
      </w:r>
      <w:bookmarkStart w:id="55" w:name="_Hlk71611090"/>
      <w:r>
        <w:rPr>
          <w:rFonts w:ascii="宋体" w:hAnsi="宋体"/>
          <w:b/>
          <w:bCs/>
          <w:sz w:val="24"/>
        </w:rPr>
        <w:t xml:space="preserve"> </w:t>
      </w:r>
      <w:r>
        <w:rPr>
          <w:rFonts w:hint="eastAsia" w:ascii="宋体" w:hAnsi="宋体" w:cs="仿宋"/>
          <w:b/>
          <w:sz w:val="24"/>
        </w:rPr>
        <w:t>走道等公共区域</w:t>
      </w:r>
      <w:r>
        <w:rPr>
          <w:rFonts w:hint="eastAsia" w:ascii="宋体" w:hAnsi="宋体"/>
          <w:b/>
          <w:bCs/>
          <w:sz w:val="24"/>
        </w:rPr>
        <w:t>或每个有人员活动的房间</w:t>
      </w:r>
      <w:bookmarkEnd w:id="55"/>
      <w:r>
        <w:rPr>
          <w:rFonts w:hint="eastAsia" w:ascii="宋体" w:hAnsi="宋体" w:cs="仿宋"/>
          <w:b/>
          <w:sz w:val="24"/>
        </w:rPr>
        <w:t>应设置不小于</w:t>
      </w:r>
      <w:r>
        <w:rPr>
          <w:rFonts w:ascii="宋体" w:hAnsi="宋体"/>
          <w:b/>
          <w:sz w:val="24"/>
        </w:rPr>
        <w:t>0</w:t>
      </w:r>
      <w:r>
        <w:rPr>
          <w:rFonts w:hint="eastAsia" w:ascii="宋体" w:hAnsi="宋体"/>
          <w:b/>
          <w:sz w:val="24"/>
        </w:rPr>
        <w:t>.</w:t>
      </w:r>
      <w:r>
        <w:rPr>
          <w:rFonts w:ascii="宋体" w:hAnsi="宋体"/>
          <w:b/>
          <w:sz w:val="24"/>
        </w:rPr>
        <w:t>8m</w:t>
      </w:r>
      <w:r>
        <w:rPr>
          <w:rFonts w:hint="eastAsia" w:ascii="宋体" w:hAnsi="宋体"/>
          <w:b/>
          <w:sz w:val="24"/>
        </w:rPr>
        <w:t>×</w:t>
      </w:r>
      <w:r>
        <w:rPr>
          <w:rFonts w:ascii="宋体" w:hAnsi="宋体"/>
          <w:b/>
          <w:sz w:val="24"/>
        </w:rPr>
        <w:t>0</w:t>
      </w:r>
      <w:r>
        <w:rPr>
          <w:rFonts w:hint="eastAsia" w:ascii="宋体" w:hAnsi="宋体"/>
          <w:b/>
          <w:sz w:val="24"/>
        </w:rPr>
        <w:t>.8m</w:t>
      </w:r>
      <w:r>
        <w:rPr>
          <w:rFonts w:hint="eastAsia" w:ascii="宋体" w:hAnsi="宋体" w:cs="仿宋"/>
          <w:b/>
          <w:sz w:val="24"/>
        </w:rPr>
        <w:t>的</w:t>
      </w:r>
      <w:bookmarkStart w:id="56" w:name="_Hlk71611195"/>
      <w:r>
        <w:rPr>
          <w:rFonts w:hint="eastAsia" w:ascii="宋体" w:hAnsi="宋体" w:cs="仿宋"/>
          <w:b/>
          <w:sz w:val="24"/>
        </w:rPr>
        <w:t>可开启外窗或设置室外阳台</w:t>
      </w:r>
      <w:bookmarkEnd w:id="56"/>
      <w:r>
        <w:rPr>
          <w:rFonts w:hint="eastAsia" w:ascii="宋体" w:hAnsi="宋体" w:cs="仿宋"/>
          <w:b/>
          <w:sz w:val="24"/>
        </w:rPr>
        <w:t>。</w:t>
      </w:r>
    </w:p>
    <w:p>
      <w:pPr>
        <w:spacing w:line="360" w:lineRule="auto"/>
        <w:textAlignment w:val="baseline"/>
        <w:rPr>
          <w:rFonts w:ascii="宋体" w:hAnsi="宋体" w:cs="仿宋"/>
          <w:sz w:val="24"/>
        </w:rPr>
      </w:pPr>
      <w:r>
        <w:rPr>
          <w:rFonts w:hint="eastAsia" w:ascii="宋体" w:hAnsi="宋体" w:cs="仿宋"/>
          <w:sz w:val="24"/>
        </w:rPr>
        <w:t>【说明】国家标准《建筑设计防火规范》</w:t>
      </w:r>
      <w:r>
        <w:rPr>
          <w:rFonts w:ascii="宋体" w:hAnsi="宋体" w:cs="仿宋"/>
          <w:sz w:val="24"/>
        </w:rPr>
        <w:t>GB50016</w:t>
      </w:r>
      <w:r>
        <w:rPr>
          <w:rFonts w:hint="eastAsia" w:ascii="宋体" w:hAnsi="宋体" w:cs="仿宋"/>
          <w:sz w:val="24"/>
        </w:rPr>
        <w:t>-</w:t>
      </w:r>
      <w:r>
        <w:rPr>
          <w:rFonts w:ascii="宋体" w:hAnsi="宋体" w:cs="仿宋"/>
          <w:sz w:val="24"/>
        </w:rPr>
        <w:t>2006</w:t>
      </w:r>
      <w:r>
        <w:rPr>
          <w:rFonts w:hint="eastAsia" w:ascii="宋体" w:hAnsi="宋体" w:cs="仿宋"/>
          <w:sz w:val="24"/>
        </w:rPr>
        <w:t>规定，建筑</w:t>
      </w:r>
      <w:bookmarkStart w:id="57" w:name="_Hlk71611268"/>
      <w:r>
        <w:rPr>
          <w:rFonts w:hint="eastAsia" w:ascii="宋体" w:hAnsi="宋体" w:cs="仿宋"/>
          <w:sz w:val="24"/>
        </w:rPr>
        <w:t>层数不大于3层且满足人数限值要求的小规模公共建筑</w:t>
      </w:r>
      <w:bookmarkEnd w:id="57"/>
      <w:r>
        <w:rPr>
          <w:rFonts w:hint="eastAsia" w:ascii="宋体" w:hAnsi="宋体" w:cs="仿宋"/>
          <w:sz w:val="24"/>
        </w:rPr>
        <w:t>，每层小于500m</w:t>
      </w:r>
      <w:r>
        <w:rPr>
          <w:rFonts w:hint="eastAsia" w:ascii="宋体" w:hAnsi="宋体" w:cs="仿宋"/>
          <w:sz w:val="24"/>
          <w:vertAlign w:val="superscript"/>
        </w:rPr>
        <w:t>2</w:t>
      </w:r>
      <w:r>
        <w:rPr>
          <w:rFonts w:hint="eastAsia" w:ascii="宋体" w:hAnsi="宋体" w:cs="仿宋"/>
          <w:sz w:val="24"/>
        </w:rPr>
        <w:t>，可设置一部疏散楼梯。国家标准《建筑设计防火规范》</w:t>
      </w:r>
      <w:r>
        <w:rPr>
          <w:rFonts w:ascii="宋体" w:hAnsi="宋体" w:cs="仿宋"/>
          <w:sz w:val="24"/>
        </w:rPr>
        <w:t>GB50016-2014</w:t>
      </w:r>
      <w:r>
        <w:rPr>
          <w:rFonts w:hint="eastAsia" w:ascii="宋体" w:hAnsi="宋体" w:cs="仿宋"/>
          <w:sz w:val="24"/>
        </w:rPr>
        <w:t>将此条规定的面积限值修改为200m</w:t>
      </w:r>
      <w:r>
        <w:rPr>
          <w:rFonts w:hint="eastAsia" w:ascii="宋体" w:hAnsi="宋体" w:cs="仿宋"/>
          <w:sz w:val="24"/>
          <w:vertAlign w:val="superscript"/>
        </w:rPr>
        <w:t>2</w:t>
      </w:r>
      <w:r>
        <w:rPr>
          <w:rFonts w:hint="eastAsia" w:ascii="宋体" w:hAnsi="宋体" w:cs="仿宋"/>
          <w:sz w:val="24"/>
        </w:rPr>
        <w:t>，其原因是火灾疏散时危险性较大。当200m</w:t>
      </w:r>
      <w:r>
        <w:rPr>
          <w:rFonts w:hint="eastAsia" w:ascii="宋体" w:hAnsi="宋体" w:cs="仿宋"/>
          <w:sz w:val="24"/>
          <w:vertAlign w:val="superscript"/>
        </w:rPr>
        <w:t>2</w:t>
      </w:r>
      <w:r>
        <w:rPr>
          <w:rFonts w:hint="eastAsia" w:ascii="宋体" w:hAnsi="宋体" w:cs="仿宋"/>
          <w:sz w:val="24"/>
        </w:rPr>
        <w:t>～500m</w:t>
      </w:r>
      <w:r>
        <w:rPr>
          <w:rFonts w:hint="eastAsia" w:ascii="宋体" w:hAnsi="宋体" w:cs="仿宋"/>
          <w:sz w:val="24"/>
          <w:vertAlign w:val="superscript"/>
        </w:rPr>
        <w:t>2</w:t>
      </w:r>
      <w:r>
        <w:rPr>
          <w:rFonts w:hint="eastAsia" w:ascii="宋体" w:hAnsi="宋体" w:cs="仿宋"/>
          <w:sz w:val="24"/>
        </w:rPr>
        <w:t>的建筑原来只有一部楼梯时，增加疏散楼梯难以实现。因此，除一些危险性很大功能以外的公共建筑，当难以改造时，可执行旧版规范的层面积限值，但规定人数限值按现行规范要求，并提高了安全疏散距离、疏散楼梯的要求，同时增加了设置</w:t>
      </w:r>
      <w:bookmarkStart w:id="58" w:name="_Hlk71611294"/>
      <w:r>
        <w:rPr>
          <w:rFonts w:hint="eastAsia" w:ascii="宋体" w:hAnsi="宋体" w:cs="仿宋"/>
          <w:sz w:val="24"/>
        </w:rPr>
        <w:t>第二逃生口</w:t>
      </w:r>
      <w:bookmarkEnd w:id="58"/>
      <w:r>
        <w:rPr>
          <w:rFonts w:hint="eastAsia" w:ascii="宋体" w:hAnsi="宋体" w:cs="仿宋"/>
          <w:sz w:val="24"/>
        </w:rPr>
        <w:t>的性能补偿措施，对既有建筑的消防安全性能进行了提升。</w:t>
      </w:r>
    </w:p>
    <w:p>
      <w:pPr>
        <w:spacing w:line="360" w:lineRule="auto"/>
        <w:ind w:firstLine="480" w:firstLineChars="200"/>
        <w:textAlignment w:val="baseline"/>
        <w:rPr>
          <w:rFonts w:ascii="宋体" w:hAnsi="宋体" w:cs="仿宋"/>
          <w:sz w:val="24"/>
        </w:rPr>
      </w:pPr>
      <w:r>
        <w:rPr>
          <w:rFonts w:hint="eastAsia" w:ascii="宋体" w:hAnsi="宋体" w:cs="仿宋"/>
          <w:sz w:val="24"/>
        </w:rPr>
        <w:t>设置可开启外窗和室外阳台有利于排烟，对于层数不大于3层的小规模建筑，也可以作为第二逃生口，当走道等公共区域未设可开启外窗或室外阳台时，应保证每一个有人员活动的房间有第二逃生口。</w:t>
      </w:r>
    </w:p>
    <w:p>
      <w:pPr>
        <w:spacing w:before="156" w:beforeLines="50" w:line="360" w:lineRule="auto"/>
        <w:rPr>
          <w:rFonts w:ascii="宋体" w:hAnsi="宋体"/>
          <w:b/>
          <w:bCs/>
          <w:sz w:val="24"/>
          <w:u w:val="single"/>
        </w:rPr>
      </w:pPr>
      <w:r>
        <w:rPr>
          <w:rFonts w:hint="eastAsia" w:ascii="宋体" w:hAnsi="宋体"/>
          <w:b/>
          <w:bCs/>
          <w:sz w:val="24"/>
          <w:u w:val="single"/>
        </w:rPr>
        <w:t>3</w:t>
      </w:r>
      <w:r>
        <w:rPr>
          <w:rFonts w:ascii="宋体" w:hAnsi="宋体"/>
          <w:b/>
          <w:bCs/>
          <w:sz w:val="24"/>
          <w:u w:val="single"/>
        </w:rPr>
        <w:t>.</w:t>
      </w:r>
      <w:r>
        <w:rPr>
          <w:rFonts w:hint="eastAsia" w:ascii="宋体" w:hAnsi="宋体"/>
          <w:b/>
          <w:bCs/>
          <w:sz w:val="24"/>
          <w:u w:val="single"/>
        </w:rPr>
        <w:t>4</w:t>
      </w:r>
      <w:r>
        <w:rPr>
          <w:rFonts w:ascii="宋体" w:hAnsi="宋体"/>
          <w:b/>
          <w:bCs/>
          <w:sz w:val="24"/>
          <w:u w:val="single"/>
        </w:rPr>
        <w:t>.</w:t>
      </w:r>
      <w:r>
        <w:rPr>
          <w:rFonts w:hint="eastAsia" w:ascii="宋体" w:hAnsi="宋体"/>
          <w:b/>
          <w:bCs/>
          <w:sz w:val="24"/>
          <w:u w:val="single"/>
        </w:rPr>
        <w:t>2</w:t>
      </w:r>
      <w:r>
        <w:rPr>
          <w:rFonts w:ascii="宋体" w:hAnsi="宋体"/>
          <w:b/>
          <w:bCs/>
          <w:sz w:val="24"/>
          <w:u w:val="single"/>
        </w:rPr>
        <w:t xml:space="preserve"> </w:t>
      </w:r>
      <w:r>
        <w:rPr>
          <w:rFonts w:hint="eastAsia" w:ascii="宋体" w:hAnsi="宋体"/>
          <w:b/>
          <w:bCs/>
          <w:sz w:val="24"/>
          <w:u w:val="single"/>
        </w:rPr>
        <w:t>多层建筑改造的老年人照料设施，当设置辅助人员疏散的消防电梯确有困难时，应在防火分区内划分2个及2个以上的防火分隔单元。</w:t>
      </w:r>
    </w:p>
    <w:p>
      <w:pPr>
        <w:spacing w:line="360" w:lineRule="auto"/>
        <w:textAlignment w:val="baseline"/>
        <w:rPr>
          <w:rFonts w:ascii="宋体" w:hAnsi="宋体" w:cs="仿宋"/>
          <w:sz w:val="24"/>
        </w:rPr>
      </w:pPr>
      <w:r>
        <w:rPr>
          <w:rFonts w:hint="eastAsia" w:ascii="宋体" w:hAnsi="宋体" w:cs="仿宋"/>
          <w:sz w:val="24"/>
        </w:rPr>
        <w:t>【说明】按照现行国家标准《建筑防火通用规范》</w:t>
      </w:r>
      <w:r>
        <w:rPr>
          <w:rFonts w:ascii="宋体" w:hAnsi="宋体" w:cs="仿宋"/>
          <w:sz w:val="24"/>
        </w:rPr>
        <w:t>GB55037</w:t>
      </w:r>
      <w:r>
        <w:rPr>
          <w:rFonts w:hint="eastAsia" w:ascii="宋体" w:hAnsi="宋体" w:cs="仿宋"/>
          <w:sz w:val="24"/>
        </w:rPr>
        <w:t>第</w:t>
      </w:r>
      <w:r>
        <w:rPr>
          <w:rFonts w:ascii="宋体" w:hAnsi="宋体" w:cs="仿宋"/>
          <w:sz w:val="24"/>
        </w:rPr>
        <w:t>2.2.6</w:t>
      </w:r>
      <w:r>
        <w:rPr>
          <w:rFonts w:hint="eastAsia" w:ascii="宋体" w:hAnsi="宋体" w:cs="仿宋"/>
          <w:sz w:val="24"/>
        </w:rPr>
        <w:t>条、《建筑设计防火规范》</w:t>
      </w:r>
      <w:r>
        <w:rPr>
          <w:rFonts w:ascii="宋体" w:hAnsi="宋体" w:cs="仿宋"/>
          <w:sz w:val="24"/>
        </w:rPr>
        <w:t>GB50016-2014</w:t>
      </w:r>
      <w:r>
        <w:rPr>
          <w:rFonts w:hint="eastAsia" w:ascii="宋体" w:hAnsi="宋体" w:cs="仿宋"/>
          <w:sz w:val="24"/>
        </w:rPr>
        <w:t>（</w:t>
      </w:r>
      <w:r>
        <w:rPr>
          <w:rFonts w:ascii="宋体" w:hAnsi="宋体" w:cs="仿宋"/>
          <w:sz w:val="24"/>
        </w:rPr>
        <w:t>2018</w:t>
      </w:r>
      <w:r>
        <w:rPr>
          <w:rFonts w:hint="eastAsia" w:ascii="宋体" w:hAnsi="宋体" w:cs="仿宋"/>
          <w:sz w:val="24"/>
        </w:rPr>
        <w:t>版）第</w:t>
      </w:r>
      <w:r>
        <w:rPr>
          <w:rFonts w:ascii="宋体" w:hAnsi="宋体" w:cs="仿宋"/>
          <w:sz w:val="24"/>
        </w:rPr>
        <w:t>7.3.1</w:t>
      </w:r>
      <w:r>
        <w:rPr>
          <w:rFonts w:hint="eastAsia" w:ascii="宋体" w:hAnsi="宋体" w:cs="仿宋"/>
          <w:sz w:val="24"/>
        </w:rPr>
        <w:t>条规定，五层及以上且总建筑面积大于</w:t>
      </w:r>
      <w:r>
        <w:rPr>
          <w:rFonts w:ascii="宋体" w:hAnsi="宋体" w:cs="仿宋"/>
          <w:sz w:val="24"/>
        </w:rPr>
        <w:t>3000</w:t>
      </w:r>
      <w:r>
        <w:rPr>
          <w:rFonts w:hint="eastAsia" w:ascii="宋体" w:hAnsi="宋体" w:cs="仿宋"/>
          <w:sz w:val="24"/>
        </w:rPr>
        <w:t>㎡的老年人照料设施，设置消防电梯可能遇到困难，如增设电梯困难、既有电梯无法设置候梯厅或不能满足消防电梯的各项要求。为了保障老年人紧急疏散的安全，通过将各层的防火分区划分成多个防火分隔单元的方式，可在火灾时快速高效地将行动不便的老年人用担架床、轮椅转移运送到其他防火分隔单元内暂时避难。</w:t>
      </w:r>
    </w:p>
    <w:p>
      <w:pPr>
        <w:spacing w:before="156" w:beforeLines="50" w:line="360" w:lineRule="auto"/>
        <w:rPr>
          <w:rFonts w:ascii="宋体" w:hAnsi="宋体"/>
          <w:b/>
          <w:bCs/>
          <w:sz w:val="24"/>
          <w:u w:val="single"/>
        </w:rPr>
      </w:pPr>
      <w:r>
        <w:rPr>
          <w:rFonts w:hint="eastAsia" w:ascii="宋体" w:hAnsi="宋体"/>
          <w:b/>
          <w:bCs/>
          <w:sz w:val="24"/>
          <w:u w:val="single"/>
        </w:rPr>
        <w:t>3.4.3 楼梯间在首层直通室外确有困难时，可在首层采用疏散距离不大于30m的扩大的封闭楼梯间或防烟楼梯间前室进行疏散。除火灾荷载较小的使用功能区域及卫生间、登记室、行李间、商务室等附设房间外，门厅内不应设置其他使用功能及房间。</w:t>
      </w:r>
    </w:p>
    <w:p>
      <w:pPr>
        <w:spacing w:line="360" w:lineRule="auto"/>
        <w:rPr>
          <w:rFonts w:ascii="宋体" w:hAnsi="宋体"/>
          <w:bCs/>
          <w:sz w:val="24"/>
        </w:rPr>
      </w:pPr>
      <w:r>
        <w:rPr>
          <w:rFonts w:hint="eastAsia" w:ascii="宋体" w:hAnsi="宋体"/>
          <w:bCs/>
          <w:sz w:val="24"/>
        </w:rPr>
        <w:t>【说明】该条参照公安部消防局2018年发布的《建筑高度大于250m民用建筑防火设计加强性技术要求（试行）》中第六条的规定，以解决大于4层建筑特别是超高层建筑核心筒疏散楼梯距门厅出口较远的问题。如果设置专门走道，往往会影响门厅的使用效果。门厅大堂中可有少量附设房间，如果设置防火门会影响日常使用。而大厅中火灾荷载较大的的行李间等还应设置防火门。</w:t>
      </w:r>
    </w:p>
    <w:p>
      <w:pPr>
        <w:spacing w:before="156" w:beforeLines="50" w:line="360" w:lineRule="auto"/>
        <w:rPr>
          <w:rFonts w:ascii="宋体" w:hAnsi="宋体"/>
          <w:b/>
          <w:bCs/>
          <w:sz w:val="24"/>
        </w:rPr>
      </w:pPr>
      <w:r>
        <w:rPr>
          <w:rFonts w:hint="eastAsia" w:ascii="宋体" w:hAnsi="宋体"/>
          <w:b/>
          <w:bCs/>
          <w:sz w:val="24"/>
        </w:rPr>
        <w:t>3</w:t>
      </w:r>
      <w:r>
        <w:rPr>
          <w:rFonts w:ascii="宋体" w:hAnsi="宋体"/>
          <w:b/>
          <w:bCs/>
          <w:sz w:val="24"/>
        </w:rPr>
        <w:t>.</w:t>
      </w:r>
      <w:r>
        <w:rPr>
          <w:rFonts w:hint="eastAsia" w:ascii="宋体" w:hAnsi="宋体"/>
          <w:b/>
          <w:bCs/>
          <w:sz w:val="24"/>
        </w:rPr>
        <w:t>4</w:t>
      </w:r>
      <w:r>
        <w:rPr>
          <w:rFonts w:ascii="宋体" w:hAnsi="宋体"/>
          <w:b/>
          <w:bCs/>
          <w:sz w:val="24"/>
        </w:rPr>
        <w:t>.</w:t>
      </w:r>
      <w:r>
        <w:rPr>
          <w:rFonts w:hint="eastAsia" w:ascii="宋体" w:hAnsi="宋体"/>
          <w:b/>
          <w:bCs/>
          <w:sz w:val="24"/>
        </w:rPr>
        <w:t>4</w:t>
      </w:r>
      <w:r>
        <w:rPr>
          <w:rFonts w:ascii="宋体" w:hAnsi="宋体"/>
          <w:b/>
          <w:bCs/>
          <w:sz w:val="24"/>
        </w:rPr>
        <w:t xml:space="preserve"> </w:t>
      </w:r>
      <w:r>
        <w:rPr>
          <w:rFonts w:hint="eastAsia" w:ascii="宋体" w:hAnsi="宋体"/>
          <w:b/>
          <w:bCs/>
          <w:sz w:val="24"/>
          <w:u w:val="single"/>
        </w:rPr>
        <w:t>除设置老年人照料设施、12周岁及以下儿童的活动场所、歌舞娱乐放映游艺场所外，</w:t>
      </w:r>
      <w:r>
        <w:rPr>
          <w:rFonts w:hint="eastAsia" w:ascii="宋体" w:hAnsi="宋体"/>
          <w:b/>
          <w:bCs/>
          <w:sz w:val="24"/>
        </w:rPr>
        <w:t>依据现行技术标准，不同功能应分别设置疏散楼梯的多功能组合建筑改造工程，当分别设置疏散楼梯确有困难时，办公与对外营业的商场、营业厅、娱乐、餐饮等部分，住宅与非住宅部分，商业与非商业部分可在竖向共用疏散楼梯，共用的疏散楼梯应通过前室或防火隔间进入，前室或防火隔间的使用面积应根据楼梯疏散人数的1/4，按照人均不小于0.2</w:t>
      </w:r>
      <w:r>
        <w:rPr>
          <w:rFonts w:ascii="宋体" w:hAnsi="宋体"/>
          <w:b/>
          <w:bCs/>
          <w:sz w:val="24"/>
        </w:rPr>
        <w:t>m</w:t>
      </w:r>
      <w:r>
        <w:rPr>
          <w:rFonts w:hint="eastAsia" w:ascii="宋体" w:hAnsi="宋体"/>
          <w:b/>
          <w:bCs/>
          <w:sz w:val="24"/>
        </w:rPr>
        <w:t>²的标准计算确定，且公共建筑部分不应小于</w:t>
      </w:r>
      <w:r>
        <w:rPr>
          <w:rFonts w:ascii="宋体" w:hAnsi="宋体"/>
          <w:b/>
          <w:bCs/>
          <w:sz w:val="24"/>
        </w:rPr>
        <w:t>6.0m</w:t>
      </w:r>
      <w:r>
        <w:rPr>
          <w:rFonts w:hint="eastAsia" w:ascii="宋体" w:hAnsi="宋体"/>
          <w:b/>
          <w:bCs/>
          <w:sz w:val="24"/>
        </w:rPr>
        <w:t>²，住宅部分不应小于</w:t>
      </w:r>
      <w:r>
        <w:rPr>
          <w:rFonts w:ascii="宋体" w:hAnsi="宋体"/>
          <w:b/>
          <w:bCs/>
          <w:sz w:val="24"/>
        </w:rPr>
        <w:t>4.5m</w:t>
      </w:r>
      <w:r>
        <w:rPr>
          <w:rFonts w:hint="eastAsia" w:ascii="宋体" w:hAnsi="宋体"/>
          <w:b/>
          <w:bCs/>
          <w:sz w:val="24"/>
        </w:rPr>
        <w:t>²。</w:t>
      </w:r>
    </w:p>
    <w:p>
      <w:pPr>
        <w:spacing w:line="360" w:lineRule="auto"/>
        <w:rPr>
          <w:rFonts w:ascii="宋体" w:hAnsi="宋体" w:cs="仿宋"/>
          <w:sz w:val="24"/>
        </w:rPr>
      </w:pPr>
      <w:r>
        <w:rPr>
          <w:rFonts w:hint="eastAsia" w:ascii="宋体" w:hAnsi="宋体" w:cs="仿宋"/>
          <w:sz w:val="24"/>
        </w:rPr>
        <w:t>【说明】现行技术标准中，除现行国家标准《建筑设计防火规范》</w:t>
      </w:r>
      <w:r>
        <w:rPr>
          <w:rFonts w:ascii="宋体" w:hAnsi="宋体" w:cs="仿宋"/>
          <w:sz w:val="24"/>
        </w:rPr>
        <w:t>GB50016-2014</w:t>
      </w:r>
      <w:r>
        <w:rPr>
          <w:rFonts w:hint="eastAsia" w:ascii="宋体" w:hAnsi="宋体" w:cs="仿宋"/>
          <w:sz w:val="24"/>
        </w:rPr>
        <w:t>对部分类型的建筑不同功能独立设置安全出口和疏散楼梯做出要求外，现行标准《办公建筑设计标准》《商店建筑设计规范》《住宅建筑规范》等专项标准也提出了相关设计要求。《建筑设计防火规范》还对不同功能的分区提出了进行防火分隔的要求。该类要求既涉及到竖向分区，也涉及到水平分区。</w:t>
      </w:r>
    </w:p>
    <w:p>
      <w:pPr>
        <w:spacing w:line="360" w:lineRule="auto"/>
        <w:ind w:firstLine="480" w:firstLineChars="200"/>
        <w:rPr>
          <w:rFonts w:ascii="宋体" w:hAnsi="宋体" w:cs="仿宋"/>
          <w:sz w:val="24"/>
        </w:rPr>
      </w:pPr>
      <w:r>
        <w:rPr>
          <w:rFonts w:hint="eastAsia" w:ascii="宋体" w:hAnsi="宋体" w:cs="仿宋"/>
          <w:sz w:val="24"/>
        </w:rPr>
        <w:t>既有的以上多功能组合建筑可能不符合此要求，此时既有项目的改造设计不应增设老年人照料设施、</w:t>
      </w:r>
      <w:r>
        <w:rPr>
          <w:rFonts w:ascii="宋体" w:hAnsi="宋体" w:cs="仿宋"/>
          <w:sz w:val="24"/>
        </w:rPr>
        <w:t>12周岁及以下儿童的活动场所、歌舞娱乐放映游艺场所等，不应增设中小学生教学用房和涉及老弱病残的医疗用房</w:t>
      </w:r>
      <w:r>
        <w:rPr>
          <w:rFonts w:hint="eastAsia" w:ascii="宋体" w:hAnsi="宋体" w:cs="仿宋"/>
          <w:sz w:val="24"/>
        </w:rPr>
        <w:t>。由于现行标准与旧版标准在条文规定和疏散宽度计算规则上有差异，如商业与办公不能共用楼梯，则原有楼梯宽度不能满足现行标准要求，但增加楼梯的改造难度大，考虑不同楼层疏散人员使用疏散楼梯的时间有一定时差，增加楼梯间设置前室或防火隔间的补偿性措施要求，以提高人员疏散的安全性。</w:t>
      </w:r>
    </w:p>
    <w:p>
      <w:pPr>
        <w:spacing w:before="156" w:beforeLines="50" w:line="360" w:lineRule="auto"/>
        <w:rPr>
          <w:rFonts w:ascii="宋体" w:hAnsi="宋体" w:cs="仿宋"/>
          <w:b/>
          <w:sz w:val="24"/>
          <w:u w:val="single"/>
        </w:rPr>
      </w:pPr>
      <w:r>
        <w:rPr>
          <w:rFonts w:hint="eastAsia" w:ascii="宋体" w:hAnsi="宋体"/>
          <w:b/>
          <w:bCs/>
          <w:sz w:val="24"/>
          <w:u w:val="single"/>
        </w:rPr>
        <w:t>3</w:t>
      </w:r>
      <w:r>
        <w:rPr>
          <w:rFonts w:ascii="宋体" w:hAnsi="宋体"/>
          <w:b/>
          <w:bCs/>
          <w:sz w:val="24"/>
          <w:u w:val="single"/>
        </w:rPr>
        <w:t>.</w:t>
      </w:r>
      <w:r>
        <w:rPr>
          <w:rFonts w:hint="eastAsia" w:ascii="宋体" w:hAnsi="宋体"/>
          <w:b/>
          <w:bCs/>
          <w:sz w:val="24"/>
          <w:u w:val="single"/>
        </w:rPr>
        <w:t>4</w:t>
      </w:r>
      <w:r>
        <w:rPr>
          <w:rFonts w:ascii="宋体" w:hAnsi="宋体"/>
          <w:b/>
          <w:bCs/>
          <w:sz w:val="24"/>
          <w:u w:val="single"/>
        </w:rPr>
        <w:t>.</w:t>
      </w:r>
      <w:r>
        <w:rPr>
          <w:rFonts w:hint="eastAsia" w:ascii="宋体" w:hAnsi="宋体"/>
          <w:b/>
          <w:bCs/>
          <w:sz w:val="24"/>
          <w:u w:val="single"/>
        </w:rPr>
        <w:t>5</w:t>
      </w:r>
      <w:r>
        <w:rPr>
          <w:rFonts w:ascii="宋体" w:hAnsi="宋体"/>
          <w:b/>
          <w:bCs/>
          <w:sz w:val="24"/>
          <w:u w:val="single"/>
        </w:rPr>
        <w:t xml:space="preserve"> </w:t>
      </w:r>
      <w:r>
        <w:rPr>
          <w:rFonts w:hint="eastAsia" w:ascii="宋体" w:hAnsi="宋体"/>
          <w:b/>
          <w:bCs/>
          <w:sz w:val="24"/>
          <w:u w:val="single"/>
        </w:rPr>
        <w:t>当确因既有建筑现状条件限制时，除老年人照料设施、儿童活动场所及电影院外，公共建筑两个防火分区可以</w:t>
      </w:r>
      <w:r>
        <w:rPr>
          <w:rFonts w:hint="eastAsia" w:ascii="宋体" w:hAnsi="宋体" w:cs="仿宋"/>
          <w:b/>
          <w:sz w:val="24"/>
          <w:u w:val="single"/>
        </w:rPr>
        <w:t>共用一个疏散楼梯，同时应满足以下条件：</w:t>
      </w:r>
    </w:p>
    <w:p>
      <w:pPr>
        <w:spacing w:line="360" w:lineRule="auto"/>
        <w:rPr>
          <w:rFonts w:ascii="宋体" w:hAnsi="宋体" w:cs="仿宋"/>
          <w:b/>
          <w:sz w:val="24"/>
          <w:u w:val="single"/>
        </w:rPr>
      </w:pPr>
      <w:r>
        <w:rPr>
          <w:rFonts w:hint="eastAsia" w:ascii="宋体" w:hAnsi="宋体" w:cs="仿宋"/>
          <w:b/>
          <w:sz w:val="24"/>
          <w:u w:val="single"/>
        </w:rPr>
        <w:t xml:space="preserve">   </w:t>
      </w:r>
      <w:r>
        <w:rPr>
          <w:rFonts w:ascii="宋体" w:hAnsi="宋体" w:cs="仿宋"/>
          <w:b/>
          <w:sz w:val="24"/>
          <w:u w:val="single"/>
        </w:rPr>
        <w:t xml:space="preserve">1 </w:t>
      </w:r>
      <w:r>
        <w:rPr>
          <w:rFonts w:hint="eastAsia" w:ascii="宋体" w:hAnsi="宋体" w:cs="仿宋"/>
          <w:b/>
          <w:sz w:val="24"/>
          <w:u w:val="single"/>
        </w:rPr>
        <w:t>两防火分区通往共用疏散楼梯应分别设置前室，前室的使用面积</w:t>
      </w:r>
      <w:r>
        <w:rPr>
          <w:rFonts w:hint="eastAsia" w:ascii="宋体" w:hAnsi="宋体"/>
          <w:b/>
          <w:bCs/>
          <w:sz w:val="24"/>
          <w:u w:val="single"/>
        </w:rPr>
        <w:t>不应小于</w:t>
      </w:r>
      <w:r>
        <w:rPr>
          <w:rFonts w:ascii="宋体" w:hAnsi="宋体"/>
          <w:b/>
          <w:bCs/>
          <w:sz w:val="24"/>
          <w:u w:val="single"/>
        </w:rPr>
        <w:t>6.0m</w:t>
      </w:r>
      <w:r>
        <w:rPr>
          <w:rFonts w:hint="eastAsia" w:ascii="宋体" w:hAnsi="宋体"/>
          <w:b/>
          <w:bCs/>
          <w:sz w:val="24"/>
          <w:u w:val="single"/>
        </w:rPr>
        <w:t>²</w:t>
      </w:r>
      <w:r>
        <w:rPr>
          <w:rFonts w:hint="eastAsia" w:ascii="宋体" w:hAnsi="宋体" w:cs="仿宋"/>
          <w:b/>
          <w:sz w:val="24"/>
          <w:u w:val="single"/>
        </w:rPr>
        <w:t>；</w:t>
      </w:r>
    </w:p>
    <w:p>
      <w:pPr>
        <w:spacing w:line="360" w:lineRule="auto"/>
        <w:rPr>
          <w:rFonts w:ascii="宋体" w:hAnsi="宋体" w:cs="仿宋"/>
          <w:b/>
          <w:sz w:val="24"/>
          <w:u w:val="single"/>
        </w:rPr>
      </w:pPr>
      <w:r>
        <w:rPr>
          <w:rFonts w:hint="eastAsia" w:ascii="宋体" w:hAnsi="宋体" w:cs="仿宋"/>
          <w:b/>
          <w:sz w:val="24"/>
          <w:u w:val="single"/>
        </w:rPr>
        <w:t xml:space="preserve">   </w:t>
      </w:r>
      <w:r>
        <w:rPr>
          <w:rFonts w:ascii="宋体" w:hAnsi="宋体" w:cs="仿宋"/>
          <w:b/>
          <w:sz w:val="24"/>
          <w:u w:val="single"/>
        </w:rPr>
        <w:t xml:space="preserve">2 </w:t>
      </w:r>
      <w:r>
        <w:rPr>
          <w:rFonts w:hint="eastAsia" w:ascii="宋体" w:hAnsi="宋体" w:cs="仿宋"/>
          <w:b/>
          <w:sz w:val="24"/>
          <w:u w:val="single"/>
        </w:rPr>
        <w:t>楼梯疏散净宽度满足2个分区同时疏散的要求；</w:t>
      </w:r>
      <w:r>
        <w:rPr>
          <w:rFonts w:ascii="宋体" w:hAnsi="宋体" w:cs="仿宋"/>
          <w:b/>
          <w:sz w:val="24"/>
          <w:u w:val="single"/>
        </w:rPr>
        <w:t xml:space="preserve"> </w:t>
      </w:r>
    </w:p>
    <w:p>
      <w:pPr>
        <w:spacing w:line="360" w:lineRule="auto"/>
        <w:ind w:firstLine="349" w:firstLineChars="145"/>
        <w:rPr>
          <w:rFonts w:ascii="宋体" w:hAnsi="宋体" w:cs="仿宋"/>
          <w:b/>
          <w:sz w:val="24"/>
          <w:u w:val="single"/>
        </w:rPr>
      </w:pPr>
      <w:r>
        <w:rPr>
          <w:rFonts w:ascii="宋体" w:hAnsi="宋体" w:cs="仿宋"/>
          <w:b/>
          <w:sz w:val="24"/>
          <w:u w:val="single"/>
        </w:rPr>
        <w:t xml:space="preserve">3 </w:t>
      </w:r>
      <w:r>
        <w:rPr>
          <w:rFonts w:hint="eastAsia" w:ascii="宋体" w:hAnsi="宋体" w:cs="仿宋"/>
          <w:b/>
          <w:sz w:val="24"/>
          <w:u w:val="single"/>
        </w:rPr>
        <w:t>共用楼梯的疏散净宽度与通向相邻防火分区的疏散净宽度之和不应大于本防火分区所需疏散总净宽度的30%。</w:t>
      </w:r>
    </w:p>
    <w:p>
      <w:pPr>
        <w:spacing w:line="360" w:lineRule="auto"/>
        <w:rPr>
          <w:rFonts w:ascii="宋体" w:hAnsi="宋体" w:cs="仿宋"/>
          <w:sz w:val="24"/>
        </w:rPr>
      </w:pPr>
      <w:r>
        <w:rPr>
          <w:rFonts w:hint="eastAsia" w:ascii="宋体" w:hAnsi="宋体" w:cs="仿宋"/>
          <w:sz w:val="24"/>
        </w:rPr>
        <w:t>【说明】楼梯疏散宽度满足2个分区同时疏散的要求，一般可按大于楼梯间门总净宽度进行控制。</w:t>
      </w:r>
    </w:p>
    <w:p>
      <w:pPr>
        <w:spacing w:before="156" w:beforeLines="50" w:line="360" w:lineRule="auto"/>
        <w:rPr>
          <w:rFonts w:ascii="宋体" w:hAnsi="宋体"/>
          <w:b/>
          <w:bCs/>
          <w:sz w:val="24"/>
        </w:rPr>
      </w:pPr>
      <w:r>
        <w:rPr>
          <w:rFonts w:hint="eastAsia" w:ascii="宋体" w:hAnsi="宋体"/>
          <w:b/>
          <w:bCs/>
          <w:sz w:val="24"/>
        </w:rPr>
        <w:t>3</w:t>
      </w:r>
      <w:r>
        <w:rPr>
          <w:rFonts w:ascii="宋体" w:hAnsi="宋体"/>
          <w:b/>
          <w:bCs/>
          <w:sz w:val="24"/>
        </w:rPr>
        <w:t>.</w:t>
      </w:r>
      <w:r>
        <w:rPr>
          <w:rFonts w:hint="eastAsia" w:ascii="宋体" w:hAnsi="宋体"/>
          <w:b/>
          <w:bCs/>
          <w:sz w:val="24"/>
        </w:rPr>
        <w:t>4</w:t>
      </w:r>
      <w:r>
        <w:rPr>
          <w:rFonts w:ascii="宋体" w:hAnsi="宋体"/>
          <w:b/>
          <w:bCs/>
          <w:sz w:val="24"/>
        </w:rPr>
        <w:t>.</w:t>
      </w:r>
      <w:r>
        <w:rPr>
          <w:rFonts w:hint="eastAsia" w:ascii="宋体" w:hAnsi="宋体"/>
          <w:b/>
          <w:bCs/>
          <w:sz w:val="24"/>
        </w:rPr>
        <w:t>6 图书馆、展览建筑、会议中心及类似使用功能的改造工程，地上既有敞开楼梯间难以改造为封闭楼梯间，当建筑层数不大于</w:t>
      </w:r>
      <w:r>
        <w:rPr>
          <w:rFonts w:ascii="宋体" w:hAnsi="宋体"/>
          <w:b/>
          <w:bCs/>
          <w:sz w:val="24"/>
        </w:rPr>
        <w:t>3</w:t>
      </w:r>
      <w:r>
        <w:rPr>
          <w:rFonts w:hint="eastAsia" w:ascii="宋体" w:hAnsi="宋体"/>
          <w:b/>
          <w:bCs/>
          <w:sz w:val="24"/>
        </w:rPr>
        <w:t>层时，可维持地上既有疏散楼梯的敞开形式。</w:t>
      </w:r>
    </w:p>
    <w:p>
      <w:pPr>
        <w:spacing w:line="360" w:lineRule="auto"/>
        <w:rPr>
          <w:rFonts w:ascii="宋体" w:hAnsi="宋体" w:cs="仿宋"/>
          <w:sz w:val="24"/>
        </w:rPr>
      </w:pPr>
      <w:r>
        <w:rPr>
          <w:rFonts w:hint="eastAsia" w:ascii="宋体" w:hAnsi="宋体" w:cs="仿宋"/>
          <w:sz w:val="24"/>
        </w:rPr>
        <w:t>【说明】敞开楼梯间是多层既有建筑常见的楼梯形式，改造为封闭楼梯间可能对建筑功能空间的影响较大。由于建筑层数低，楼梯间可自然排烟，明亮且便于识别，这些特点有利于疏散，图书馆、展览建筑、会议中心尤其如此。由于既有建筑现状条件的限值，因此规定此类建筑可维持地上有外窗的既有疏散楼梯间的敞开形式，但对于医疗建筑、旅馆、歌舞娱乐放映游艺场所、商店等还应执行现行规范，采用封闭楼梯间。</w:t>
      </w:r>
    </w:p>
    <w:p>
      <w:pPr>
        <w:spacing w:before="156" w:beforeLines="50" w:line="360" w:lineRule="auto"/>
        <w:rPr>
          <w:rFonts w:ascii="宋体" w:hAnsi="宋体"/>
          <w:b/>
          <w:bCs/>
          <w:sz w:val="24"/>
          <w:u w:val="single"/>
        </w:rPr>
      </w:pPr>
      <w:r>
        <w:rPr>
          <w:rFonts w:hint="eastAsia" w:ascii="宋体" w:hAnsi="宋体"/>
          <w:b/>
          <w:bCs/>
          <w:sz w:val="24"/>
          <w:u w:val="single"/>
        </w:rPr>
        <w:t>3</w:t>
      </w:r>
      <w:r>
        <w:rPr>
          <w:rFonts w:ascii="宋体" w:hAnsi="宋体"/>
          <w:b/>
          <w:bCs/>
          <w:sz w:val="24"/>
          <w:u w:val="single"/>
        </w:rPr>
        <w:t>.</w:t>
      </w:r>
      <w:r>
        <w:rPr>
          <w:rFonts w:hint="eastAsia" w:ascii="宋体" w:hAnsi="宋体"/>
          <w:b/>
          <w:bCs/>
          <w:sz w:val="24"/>
          <w:u w:val="single"/>
        </w:rPr>
        <w:t>4</w:t>
      </w:r>
      <w:r>
        <w:rPr>
          <w:rFonts w:ascii="宋体" w:hAnsi="宋体"/>
          <w:b/>
          <w:bCs/>
          <w:sz w:val="24"/>
          <w:u w:val="single"/>
        </w:rPr>
        <w:t xml:space="preserve">.7 </w:t>
      </w:r>
      <w:r>
        <w:rPr>
          <w:rFonts w:hint="eastAsia" w:ascii="宋体" w:hAnsi="宋体"/>
          <w:b/>
          <w:bCs/>
          <w:sz w:val="24"/>
          <w:u w:val="single"/>
        </w:rPr>
        <w:t>既有多层建筑改造工程，当敞开楼梯间改造为封闭楼梯间难以设置可开启外窗时，可采用顶部直灌式风机的加压送风方式。围绕电梯设置的敞开楼梯间改造为封闭楼梯间时，电梯门可开向楼梯间内，电梯轿厢的内部装修应采用不燃材料，电梯门的耐火极限应满足现行消防技术标准要求。</w:t>
      </w:r>
    </w:p>
    <w:p>
      <w:pPr>
        <w:spacing w:line="360" w:lineRule="auto"/>
        <w:rPr>
          <w:rFonts w:ascii="宋体" w:hAnsi="宋体" w:cs="仿宋"/>
          <w:sz w:val="24"/>
        </w:rPr>
      </w:pPr>
      <w:r>
        <w:rPr>
          <w:rFonts w:hint="eastAsia" w:ascii="宋体" w:hAnsi="宋体" w:cs="仿宋"/>
          <w:sz w:val="24"/>
        </w:rPr>
        <w:t>【说明】敞开楼梯间改造为封闭楼梯间可能需要占用走道空间，允许楼梯间门采用常开防火门形式，以满足走道平时的使用需求。其他门窗洞口如在楼梯间内，则需要调整其设置位置。无窗楼梯间顶部的直灌式风机应有消防联动设计要求。围绕电梯设置的敞开楼梯间，改造为封闭楼梯间时会将电梯包含在内，因此，对电梯轿厢装修材料和电梯门的耐火极限提出要求，确保封闭楼梯间的安全性。</w:t>
      </w:r>
    </w:p>
    <w:p>
      <w:pPr>
        <w:spacing w:before="156" w:beforeLines="50" w:line="360" w:lineRule="auto"/>
        <w:textAlignment w:val="baseline"/>
        <w:rPr>
          <w:rFonts w:ascii="宋体" w:hAnsi="宋体"/>
          <w:b/>
          <w:bCs/>
          <w:sz w:val="24"/>
        </w:rPr>
      </w:pPr>
      <w:r>
        <w:rPr>
          <w:rFonts w:hint="eastAsia" w:ascii="宋体" w:hAnsi="宋体"/>
          <w:b/>
          <w:bCs/>
          <w:sz w:val="24"/>
        </w:rPr>
        <w:t>3</w:t>
      </w:r>
      <w:r>
        <w:rPr>
          <w:rFonts w:ascii="宋体" w:hAnsi="宋体"/>
          <w:b/>
          <w:bCs/>
          <w:sz w:val="24"/>
        </w:rPr>
        <w:t>.</w:t>
      </w:r>
      <w:r>
        <w:rPr>
          <w:rFonts w:hint="eastAsia" w:ascii="宋体" w:hAnsi="宋体"/>
          <w:b/>
          <w:bCs/>
          <w:sz w:val="24"/>
        </w:rPr>
        <w:t>4</w:t>
      </w:r>
      <w:r>
        <w:rPr>
          <w:rFonts w:ascii="宋体" w:hAnsi="宋体"/>
          <w:b/>
          <w:bCs/>
          <w:sz w:val="24"/>
        </w:rPr>
        <w:t>.8</w:t>
      </w:r>
      <w:r>
        <w:rPr>
          <w:rFonts w:hint="eastAsia" w:ascii="宋体" w:hAnsi="宋体"/>
          <w:b/>
          <w:bCs/>
          <w:sz w:val="24"/>
        </w:rPr>
        <w:t xml:space="preserve"> 改造后为商业功能的一、二级耐火等级工程，改造部分疏散宽度确实难以满足现行消防技术标准要求的防火分区，疏散宽度可借用通向相邻防火分区的安全出口，但应符合以下规定：</w:t>
      </w:r>
    </w:p>
    <w:p>
      <w:pPr>
        <w:numPr>
          <w:ilvl w:val="0"/>
          <w:numId w:val="1"/>
        </w:numPr>
        <w:spacing w:line="360" w:lineRule="auto"/>
        <w:ind w:left="0" w:firstLine="564" w:firstLineChars="234"/>
        <w:textAlignment w:val="baseline"/>
        <w:rPr>
          <w:rFonts w:ascii="宋体" w:hAnsi="宋体"/>
          <w:b/>
          <w:sz w:val="24"/>
        </w:rPr>
      </w:pPr>
      <w:r>
        <w:rPr>
          <w:rFonts w:hint="eastAsia" w:ascii="宋体" w:hAnsi="宋体"/>
          <w:b/>
          <w:sz w:val="24"/>
        </w:rPr>
        <w:t>该防火分区通向相邻防火分区的疏散净宽不应大于计算所需疏散净宽度要求的</w:t>
      </w:r>
      <w:r>
        <w:rPr>
          <w:rFonts w:ascii="宋体" w:hAnsi="宋体"/>
          <w:b/>
          <w:sz w:val="24"/>
        </w:rPr>
        <w:t>30%</w:t>
      </w:r>
      <w:r>
        <w:rPr>
          <w:rFonts w:hint="eastAsia" w:ascii="宋体" w:hAnsi="宋体"/>
          <w:b/>
          <w:sz w:val="24"/>
        </w:rPr>
        <w:t>；</w:t>
      </w:r>
    </w:p>
    <w:p>
      <w:pPr>
        <w:numPr>
          <w:ilvl w:val="0"/>
          <w:numId w:val="1"/>
        </w:numPr>
        <w:spacing w:line="360" w:lineRule="auto"/>
        <w:ind w:left="0" w:firstLine="564" w:firstLineChars="234"/>
        <w:textAlignment w:val="baseline"/>
        <w:rPr>
          <w:rFonts w:ascii="宋体" w:hAnsi="宋体"/>
          <w:b/>
          <w:sz w:val="24"/>
        </w:rPr>
      </w:pPr>
      <w:r>
        <w:rPr>
          <w:rFonts w:hint="eastAsia" w:ascii="宋体" w:hAnsi="宋体"/>
          <w:b/>
          <w:sz w:val="24"/>
        </w:rPr>
        <w:t>该楼层的总疏散净宽度不应小于本楼层计算所需疏散总净宽度要求的</w:t>
      </w:r>
      <w:r>
        <w:rPr>
          <w:rFonts w:ascii="宋体" w:hAnsi="宋体"/>
          <w:b/>
          <w:sz w:val="24"/>
        </w:rPr>
        <w:t>80%</w:t>
      </w:r>
      <w:r>
        <w:rPr>
          <w:rFonts w:hint="eastAsia" w:ascii="宋体" w:hAnsi="宋体"/>
          <w:b/>
          <w:sz w:val="24"/>
        </w:rPr>
        <w:t>。</w:t>
      </w:r>
    </w:p>
    <w:p>
      <w:pPr>
        <w:spacing w:line="360" w:lineRule="auto"/>
        <w:textAlignment w:val="baseline"/>
        <w:rPr>
          <w:rFonts w:ascii="宋体" w:hAnsi="宋体" w:cs="仿宋"/>
          <w:sz w:val="24"/>
        </w:rPr>
      </w:pPr>
      <w:r>
        <w:rPr>
          <w:rFonts w:hint="eastAsia" w:ascii="宋体" w:hAnsi="宋体" w:cs="仿宋"/>
          <w:sz w:val="24"/>
        </w:rPr>
        <w:t>【说明】本条与现行标准的区别在于楼层总疏散净宽度的减少。由于现行标准与旧版标准在疏散宽度计算规则上的差异较大，既有商业建筑改造时疏散楼梯总宽度满足现行标准往往很困难，成为较突出的问题。</w:t>
      </w:r>
    </w:p>
    <w:p>
      <w:pPr>
        <w:spacing w:line="360" w:lineRule="auto"/>
        <w:ind w:firstLine="480" w:firstLineChars="200"/>
        <w:rPr>
          <w:rFonts w:ascii="宋体" w:hAnsi="宋体" w:cs="仿宋"/>
          <w:sz w:val="24"/>
        </w:rPr>
      </w:pPr>
      <w:r>
        <w:rPr>
          <w:rFonts w:hint="eastAsia" w:ascii="宋体" w:hAnsi="宋体" w:cs="仿宋"/>
          <w:sz w:val="24"/>
        </w:rPr>
        <w:t>本条款仅针对改造后为商业功能的建筑疏散宽度做出规定，在每个防火分区均满足疏散宽度要求的前提下，楼层总疏散净宽度允许在现行计算标准上适当减少，其他设计要求如出口数量等应符合现行国家标准《建筑设计防火规范》GB50016-</w:t>
      </w:r>
      <w:r>
        <w:rPr>
          <w:rFonts w:ascii="宋体" w:hAnsi="宋体" w:cs="仿宋"/>
          <w:sz w:val="24"/>
        </w:rPr>
        <w:t>2014</w:t>
      </w:r>
      <w:r>
        <w:rPr>
          <w:rFonts w:hint="eastAsia" w:ascii="宋体" w:hAnsi="宋体" w:cs="仿宋"/>
          <w:sz w:val="24"/>
        </w:rPr>
        <w:t>第5.5.9条。</w:t>
      </w:r>
    </w:p>
    <w:p>
      <w:pPr>
        <w:spacing w:line="360" w:lineRule="auto"/>
        <w:ind w:firstLine="480" w:firstLineChars="200"/>
        <w:rPr>
          <w:rFonts w:ascii="宋体" w:hAnsi="宋体" w:cs="仿宋"/>
          <w:sz w:val="24"/>
        </w:rPr>
      </w:pPr>
      <w:r>
        <w:rPr>
          <w:rFonts w:hint="eastAsia" w:ascii="宋体" w:hAnsi="宋体" w:cs="仿宋"/>
          <w:sz w:val="24"/>
        </w:rPr>
        <w:t>设计时，可先按不低于80%的系数需求计算出楼层总宽度需求，再进行借用宽度的计算。</w:t>
      </w:r>
    </w:p>
    <w:p>
      <w:pPr>
        <w:spacing w:before="156" w:beforeLines="50" w:line="360" w:lineRule="auto"/>
        <w:rPr>
          <w:rFonts w:ascii="宋体" w:hAnsi="宋体"/>
          <w:b/>
          <w:bCs/>
          <w:sz w:val="24"/>
        </w:rPr>
      </w:pPr>
      <w:r>
        <w:rPr>
          <w:rFonts w:hint="eastAsia" w:ascii="宋体" w:hAnsi="宋体"/>
          <w:b/>
          <w:bCs/>
          <w:sz w:val="24"/>
        </w:rPr>
        <w:t>3</w:t>
      </w:r>
      <w:r>
        <w:rPr>
          <w:rFonts w:ascii="宋体" w:hAnsi="宋体"/>
          <w:b/>
          <w:bCs/>
          <w:sz w:val="24"/>
        </w:rPr>
        <w:t>.</w:t>
      </w:r>
      <w:r>
        <w:rPr>
          <w:rFonts w:hint="eastAsia" w:ascii="宋体" w:hAnsi="宋体"/>
          <w:b/>
          <w:bCs/>
          <w:sz w:val="24"/>
        </w:rPr>
        <w:t>4</w:t>
      </w:r>
      <w:r>
        <w:rPr>
          <w:rFonts w:ascii="宋体" w:hAnsi="宋体"/>
          <w:b/>
          <w:bCs/>
          <w:sz w:val="24"/>
        </w:rPr>
        <w:t>.9</w:t>
      </w:r>
      <w:r>
        <w:rPr>
          <w:rFonts w:hint="eastAsia" w:ascii="宋体" w:hAnsi="宋体"/>
          <w:b/>
          <w:bCs/>
          <w:sz w:val="24"/>
        </w:rPr>
        <w:t xml:space="preserve"> 改造工程保留的疏散楼梯，当其净宽度难以符合现行消防技术标准规定的该使用功能疏散楼梯最小净宽度要求时，</w:t>
      </w:r>
      <w:bookmarkStart w:id="59" w:name="_Hlk58752042"/>
      <w:r>
        <w:rPr>
          <w:rFonts w:hint="eastAsia" w:ascii="宋体" w:hAnsi="宋体"/>
          <w:b/>
          <w:bCs/>
          <w:sz w:val="24"/>
        </w:rPr>
        <w:t>如实际净宽度不小于规定最小净宽度的</w:t>
      </w:r>
      <w:r>
        <w:rPr>
          <w:rFonts w:ascii="宋体" w:hAnsi="宋体"/>
          <w:b/>
          <w:bCs/>
          <w:sz w:val="24"/>
        </w:rPr>
        <w:t>90%</w:t>
      </w:r>
      <w:r>
        <w:rPr>
          <w:rFonts w:hint="eastAsia" w:ascii="宋体" w:hAnsi="宋体"/>
          <w:b/>
          <w:bCs/>
          <w:sz w:val="24"/>
        </w:rPr>
        <w:t>，可维持不变</w:t>
      </w:r>
      <w:bookmarkEnd w:id="59"/>
      <w:r>
        <w:rPr>
          <w:rFonts w:hint="eastAsia" w:ascii="宋体" w:hAnsi="宋体"/>
          <w:b/>
          <w:bCs/>
          <w:sz w:val="24"/>
        </w:rPr>
        <w:t>。不满足上述宽度要求的既有楼梯可计入安全出口数量，但不计入疏散总宽度。</w:t>
      </w:r>
    </w:p>
    <w:p>
      <w:pPr>
        <w:spacing w:line="360" w:lineRule="auto"/>
        <w:rPr>
          <w:rFonts w:ascii="宋体" w:hAnsi="宋体" w:cs="仿宋"/>
          <w:sz w:val="24"/>
        </w:rPr>
      </w:pPr>
      <w:r>
        <w:rPr>
          <w:rFonts w:hint="eastAsia" w:ascii="宋体" w:hAnsi="宋体" w:cs="仿宋"/>
          <w:sz w:val="24"/>
        </w:rPr>
        <w:t>【说明】现行国家标准《建筑设计防火规范》</w:t>
      </w:r>
      <w:r>
        <w:rPr>
          <w:rFonts w:ascii="宋体" w:hAnsi="宋体" w:cs="仿宋"/>
          <w:sz w:val="24"/>
        </w:rPr>
        <w:t>GB50016-2014</w:t>
      </w:r>
      <w:r>
        <w:rPr>
          <w:rFonts w:hint="eastAsia" w:ascii="宋体" w:hAnsi="宋体" w:cs="仿宋"/>
          <w:sz w:val="24"/>
        </w:rPr>
        <w:t>（相关条款后纳入到现行国家标准《建筑防火通用规范》</w:t>
      </w:r>
      <w:r>
        <w:rPr>
          <w:rFonts w:ascii="宋体" w:hAnsi="宋体" w:cs="仿宋"/>
          <w:sz w:val="24"/>
        </w:rPr>
        <w:t>GB55037</w:t>
      </w:r>
      <w:r>
        <w:rPr>
          <w:rFonts w:hint="eastAsia" w:ascii="宋体" w:hAnsi="宋体" w:cs="仿宋"/>
          <w:sz w:val="24"/>
        </w:rPr>
        <w:t>）中，疏散楼梯最小净宽度与旧版标准的规定相比并没有变化，随着消防管理和建筑设计的精细化以及社会法律意识的增强，对净宽度的理解日趋严谨。在设计、审查和工程验收时，净宽度应为建筑完成面尺寸。但由于过去技术标准、设计和施工水平的原因，对净宽度的概念缺乏准确定义，对结构留洞尺寸与建筑完成面尺寸的关系没有区分，对建筑装修做法厚度及楼梯栏杆扶手做法影响实际净宽度的情况考虑不足，按照土建尺寸设计，导致既有建筑疏散楼梯满足不了净宽度要求。当既有建筑结构留洞尺寸难以改变时，改造会非常困难，10%是结构尺寸与建筑实际完成净尺寸的差别。</w:t>
      </w:r>
    </w:p>
    <w:p>
      <w:pPr>
        <w:spacing w:line="360" w:lineRule="auto"/>
        <w:ind w:firstLine="480" w:firstLineChars="200"/>
        <w:rPr>
          <w:rFonts w:ascii="宋体" w:hAnsi="宋体" w:cs="仿宋"/>
          <w:sz w:val="24"/>
        </w:rPr>
      </w:pPr>
      <w:r>
        <w:rPr>
          <w:rFonts w:hint="eastAsia" w:ascii="宋体" w:hAnsi="宋体" w:cs="仿宋"/>
          <w:sz w:val="24"/>
        </w:rPr>
        <w:t>另外，老旧住宅节能改造，楼梯间与分户墙增加内保温材料后，疏散楼梯的净宽度也应满足不小于规定最小净宽度的90%的要求。</w:t>
      </w:r>
    </w:p>
    <w:p>
      <w:pPr>
        <w:spacing w:before="156" w:beforeLines="50" w:line="360" w:lineRule="auto"/>
        <w:textAlignment w:val="baseline"/>
        <w:rPr>
          <w:rFonts w:ascii="宋体" w:hAnsi="宋体"/>
          <w:b/>
          <w:bCs/>
          <w:sz w:val="24"/>
        </w:rPr>
      </w:pPr>
      <w:r>
        <w:rPr>
          <w:rFonts w:hint="eastAsia" w:ascii="宋体" w:hAnsi="宋体"/>
          <w:b/>
          <w:bCs/>
          <w:sz w:val="24"/>
        </w:rPr>
        <w:t>3</w:t>
      </w:r>
      <w:r>
        <w:rPr>
          <w:rFonts w:ascii="宋体" w:hAnsi="宋体"/>
          <w:b/>
          <w:bCs/>
          <w:sz w:val="24"/>
        </w:rPr>
        <w:t>.</w:t>
      </w:r>
      <w:r>
        <w:rPr>
          <w:rFonts w:hint="eastAsia" w:ascii="宋体" w:hAnsi="宋体"/>
          <w:b/>
          <w:bCs/>
          <w:sz w:val="24"/>
        </w:rPr>
        <w:t>4</w:t>
      </w:r>
      <w:r>
        <w:rPr>
          <w:rFonts w:ascii="宋体" w:hAnsi="宋体"/>
          <w:b/>
          <w:bCs/>
          <w:sz w:val="24"/>
        </w:rPr>
        <w:t>.</w:t>
      </w:r>
      <w:r>
        <w:rPr>
          <w:rFonts w:hint="eastAsia" w:ascii="宋体" w:hAnsi="宋体"/>
          <w:b/>
          <w:bCs/>
          <w:sz w:val="24"/>
        </w:rPr>
        <w:t>1</w:t>
      </w:r>
      <w:r>
        <w:rPr>
          <w:rFonts w:ascii="宋体" w:hAnsi="宋体"/>
          <w:b/>
          <w:bCs/>
          <w:sz w:val="24"/>
        </w:rPr>
        <w:t>0</w:t>
      </w:r>
      <w:r>
        <w:rPr>
          <w:rFonts w:hint="eastAsia" w:ascii="宋体" w:hAnsi="宋体"/>
          <w:b/>
          <w:bCs/>
          <w:sz w:val="24"/>
        </w:rPr>
        <w:t xml:space="preserve"> 改造工程保留或保留洞口的疏散门和安全出口，当其净宽度难以符合现行消防技术标准规定的该使用功能疏散门和安全出口最小净宽度要求时，如实际净宽度不小于规定最小净宽度的</w:t>
      </w:r>
      <w:r>
        <w:rPr>
          <w:rFonts w:ascii="宋体" w:hAnsi="宋体"/>
          <w:b/>
          <w:bCs/>
          <w:sz w:val="24"/>
        </w:rPr>
        <w:t>90%</w:t>
      </w:r>
      <w:r>
        <w:rPr>
          <w:rFonts w:hint="eastAsia" w:ascii="宋体" w:hAnsi="宋体"/>
          <w:b/>
          <w:bCs/>
          <w:sz w:val="24"/>
        </w:rPr>
        <w:t>，可维持不变，</w:t>
      </w:r>
      <w:r>
        <w:rPr>
          <w:rFonts w:hint="eastAsia" w:ascii="宋体" w:hAnsi="宋体"/>
          <w:b/>
          <w:bCs/>
          <w:sz w:val="24"/>
          <w:u w:val="single"/>
        </w:rPr>
        <w:t>但疏散门最小宽度仍不得小于0.8m</w:t>
      </w:r>
      <w:r>
        <w:rPr>
          <w:rFonts w:hint="eastAsia" w:ascii="宋体" w:hAnsi="宋体"/>
          <w:b/>
          <w:bCs/>
          <w:sz w:val="24"/>
        </w:rPr>
        <w:t>。</w:t>
      </w:r>
    </w:p>
    <w:p>
      <w:pPr>
        <w:spacing w:line="360" w:lineRule="auto"/>
        <w:textAlignment w:val="baseline"/>
        <w:rPr>
          <w:rFonts w:ascii="宋体" w:hAnsi="宋体"/>
          <w:bCs/>
          <w:sz w:val="24"/>
        </w:rPr>
      </w:pPr>
      <w:r>
        <w:rPr>
          <w:rFonts w:hint="eastAsia" w:ascii="宋体" w:hAnsi="宋体" w:cs="仿宋"/>
          <w:sz w:val="24"/>
        </w:rPr>
        <w:t>【说明】原理同第</w:t>
      </w:r>
      <w:r>
        <w:rPr>
          <w:rFonts w:ascii="宋体" w:hAnsi="宋体" w:cs="仿宋"/>
          <w:sz w:val="24"/>
        </w:rPr>
        <w:t>3.4.5</w:t>
      </w:r>
      <w:r>
        <w:rPr>
          <w:rFonts w:hint="eastAsia" w:ascii="宋体" w:hAnsi="宋体" w:cs="仿宋"/>
          <w:sz w:val="24"/>
        </w:rPr>
        <w:t>条说明。建筑装修做法厚度和门框均会影响疏散门和安全出口的净宽度尺寸。需要明确的是，净宽尺寸施工误差允许5%应已含在本条内。</w:t>
      </w:r>
      <w:r>
        <w:rPr>
          <w:rFonts w:hint="eastAsia" w:ascii="宋体" w:hAnsi="宋体"/>
          <w:bCs/>
          <w:sz w:val="24"/>
        </w:rPr>
        <w:t>由于现行国家标准《建筑防火通用规范》已将疏散门最小净宽度由900改为800，故此处不再予以放宽。</w:t>
      </w:r>
    </w:p>
    <w:p>
      <w:pPr>
        <w:pStyle w:val="4"/>
        <w:jc w:val="center"/>
        <w:rPr>
          <w:rFonts w:ascii="宋体" w:hAnsi="宋体"/>
        </w:rPr>
      </w:pPr>
      <w:bookmarkStart w:id="60" w:name="_Toc11108"/>
      <w:bookmarkStart w:id="61" w:name="_Toc25335"/>
      <w:bookmarkStart w:id="62" w:name="_Toc130888799"/>
      <w:bookmarkStart w:id="63" w:name="_Toc63269469"/>
      <w:bookmarkStart w:id="64" w:name="_Toc23748"/>
      <w:bookmarkStart w:id="65" w:name="_Toc4791"/>
      <w:bookmarkStart w:id="66" w:name="_Toc31533"/>
      <w:r>
        <w:rPr>
          <w:rFonts w:hint="eastAsia" w:ascii="宋体" w:hAnsi="宋体"/>
        </w:rPr>
        <w:t>3</w:t>
      </w:r>
      <w:r>
        <w:rPr>
          <w:rFonts w:ascii="宋体" w:hAnsi="宋体"/>
        </w:rPr>
        <w:t>.</w:t>
      </w:r>
      <w:r>
        <w:rPr>
          <w:rFonts w:hint="eastAsia" w:ascii="宋体" w:hAnsi="宋体"/>
        </w:rPr>
        <w:t>5</w:t>
      </w:r>
      <w:r>
        <w:rPr>
          <w:rFonts w:ascii="宋体" w:hAnsi="宋体"/>
        </w:rPr>
        <w:t xml:space="preserve"> </w:t>
      </w:r>
      <w:r>
        <w:rPr>
          <w:rFonts w:hint="eastAsia" w:ascii="宋体" w:hAnsi="宋体"/>
        </w:rPr>
        <w:t>建筑构造</w:t>
      </w:r>
      <w:bookmarkEnd w:id="60"/>
      <w:bookmarkEnd w:id="61"/>
      <w:bookmarkEnd w:id="62"/>
      <w:bookmarkEnd w:id="63"/>
      <w:bookmarkEnd w:id="64"/>
      <w:bookmarkEnd w:id="65"/>
      <w:bookmarkEnd w:id="66"/>
    </w:p>
    <w:p>
      <w:pPr>
        <w:spacing w:before="156" w:beforeLines="50" w:line="360" w:lineRule="auto"/>
        <w:rPr>
          <w:rFonts w:ascii="宋体" w:hAnsi="宋体" w:cs="仿宋"/>
          <w:b/>
          <w:sz w:val="24"/>
        </w:rPr>
      </w:pPr>
      <w:r>
        <w:rPr>
          <w:rFonts w:hint="eastAsia" w:ascii="宋体" w:hAnsi="宋体" w:cs="仿宋"/>
          <w:b/>
          <w:sz w:val="24"/>
        </w:rPr>
        <w:t>3.5.1 新增防火墙宜设在建筑的基础或具有相应耐火性能的框架、梁等承重结构上。既有防火墙可维持现状。</w:t>
      </w:r>
    </w:p>
    <w:p>
      <w:pPr>
        <w:spacing w:line="360" w:lineRule="auto"/>
        <w:rPr>
          <w:rFonts w:ascii="宋体" w:hAnsi="宋体" w:cs="仿宋"/>
          <w:sz w:val="24"/>
        </w:rPr>
      </w:pPr>
      <w:r>
        <w:rPr>
          <w:rFonts w:hint="eastAsia" w:ascii="宋体" w:hAnsi="宋体"/>
          <w:bCs/>
          <w:sz w:val="24"/>
        </w:rPr>
        <w:t>【说明】因防火墙</w:t>
      </w:r>
      <w:r>
        <w:rPr>
          <w:rFonts w:ascii="宋体" w:hAnsi="宋体"/>
          <w:bCs/>
          <w:sz w:val="24"/>
        </w:rPr>
        <w:t>改造</w:t>
      </w:r>
      <w:r>
        <w:rPr>
          <w:rFonts w:hint="eastAsia" w:ascii="宋体" w:hAnsi="宋体" w:cs="仿宋"/>
          <w:sz w:val="24"/>
        </w:rPr>
        <w:t>难度较大</w:t>
      </w:r>
      <w:r>
        <w:rPr>
          <w:rFonts w:ascii="宋体" w:hAnsi="宋体" w:cs="仿宋"/>
          <w:sz w:val="24"/>
        </w:rPr>
        <w:t>，</w:t>
      </w:r>
      <w:r>
        <w:rPr>
          <w:rFonts w:hint="eastAsia" w:ascii="宋体" w:hAnsi="宋体" w:cs="仿宋"/>
          <w:sz w:val="24"/>
        </w:rPr>
        <w:t>既有防火墙可维持现状位置。针对维持现状防火墙设在楼板上等不满足现行标准要求的情况，可视条件采取措施提高承重结构耐火性能。当既有防火墙上下楼层平面水平错开设置时，可采取喷涂防火涂料、包覆防火板等措施，提高相关范围内楼板耐火性能。</w:t>
      </w:r>
    </w:p>
    <w:p>
      <w:pPr>
        <w:spacing w:before="156" w:beforeLines="50" w:line="360" w:lineRule="auto"/>
        <w:rPr>
          <w:rFonts w:ascii="宋体" w:hAnsi="宋体"/>
          <w:b/>
          <w:bCs/>
          <w:sz w:val="24"/>
          <w:u w:val="single"/>
        </w:rPr>
      </w:pPr>
      <w:r>
        <w:rPr>
          <w:rFonts w:hint="eastAsia" w:ascii="宋体" w:hAnsi="宋体"/>
          <w:b/>
          <w:bCs/>
          <w:sz w:val="24"/>
          <w:u w:val="single"/>
        </w:rPr>
        <w:t>3</w:t>
      </w:r>
      <w:r>
        <w:rPr>
          <w:rFonts w:ascii="宋体" w:hAnsi="宋体"/>
          <w:b/>
          <w:bCs/>
          <w:sz w:val="24"/>
          <w:u w:val="single"/>
        </w:rPr>
        <w:t>.</w:t>
      </w:r>
      <w:r>
        <w:rPr>
          <w:rFonts w:hint="eastAsia" w:ascii="宋体" w:hAnsi="宋体"/>
          <w:b/>
          <w:bCs/>
          <w:sz w:val="24"/>
          <w:u w:val="single"/>
        </w:rPr>
        <w:t>5</w:t>
      </w:r>
      <w:r>
        <w:rPr>
          <w:rFonts w:ascii="宋体" w:hAnsi="宋体"/>
          <w:b/>
          <w:bCs/>
          <w:sz w:val="24"/>
          <w:u w:val="single"/>
        </w:rPr>
        <w:t>.</w:t>
      </w:r>
      <w:r>
        <w:rPr>
          <w:rFonts w:hint="eastAsia" w:ascii="宋体" w:hAnsi="宋体"/>
          <w:b/>
          <w:bCs/>
          <w:sz w:val="24"/>
          <w:u w:val="single"/>
        </w:rPr>
        <w:t>2</w:t>
      </w:r>
      <w:r>
        <w:rPr>
          <w:rFonts w:ascii="宋体" w:hAnsi="宋体"/>
          <w:b/>
          <w:bCs/>
          <w:sz w:val="24"/>
          <w:u w:val="single"/>
        </w:rPr>
        <w:t xml:space="preserve"> </w:t>
      </w:r>
      <w:r>
        <w:rPr>
          <w:rFonts w:hint="eastAsia" w:ascii="宋体" w:hAnsi="宋体"/>
          <w:b/>
          <w:bCs/>
          <w:sz w:val="24"/>
          <w:u w:val="single"/>
        </w:rPr>
        <w:t>当地上和地下楼层的既有疏散楼梯间在直通室外地面的楼层共用时，如设置防火分隔措施确有困难，应满足下列要求：</w:t>
      </w:r>
    </w:p>
    <w:p>
      <w:pPr>
        <w:spacing w:line="360" w:lineRule="auto"/>
        <w:ind w:firstLine="482" w:firstLineChars="200"/>
        <w:rPr>
          <w:rFonts w:ascii="宋体" w:hAnsi="宋体"/>
          <w:b/>
          <w:bCs/>
          <w:sz w:val="24"/>
          <w:u w:val="single"/>
        </w:rPr>
      </w:pPr>
      <w:r>
        <w:rPr>
          <w:rFonts w:hint="eastAsia" w:ascii="宋体" w:hAnsi="宋体"/>
          <w:b/>
          <w:bCs/>
          <w:sz w:val="24"/>
          <w:u w:val="single"/>
        </w:rPr>
        <w:t>1 可维持共用疏散楼梯间的现状，但</w:t>
      </w:r>
      <w:r>
        <w:rPr>
          <w:rFonts w:hint="eastAsia" w:ascii="宋体" w:hAnsi="宋体"/>
          <w:b/>
          <w:sz w:val="24"/>
          <w:u w:val="single"/>
        </w:rPr>
        <w:t>应采用耐火极限不应低于2.00h的</w:t>
      </w:r>
      <w:r>
        <w:rPr>
          <w:rFonts w:hint="eastAsia" w:ascii="宋体" w:hAnsi="宋体"/>
          <w:b/>
          <w:bCs/>
          <w:sz w:val="24"/>
          <w:u w:val="single"/>
        </w:rPr>
        <w:t>防火隔墙</w:t>
      </w:r>
      <w:r>
        <w:rPr>
          <w:rFonts w:hint="eastAsia" w:ascii="宋体" w:hAnsi="宋体"/>
          <w:b/>
          <w:sz w:val="24"/>
          <w:u w:val="single"/>
        </w:rPr>
        <w:t>进行分隔，防火隔墙上的门应采用乙级防火门；</w:t>
      </w:r>
    </w:p>
    <w:p>
      <w:pPr>
        <w:spacing w:line="360" w:lineRule="auto"/>
        <w:ind w:firstLine="482" w:firstLineChars="200"/>
        <w:rPr>
          <w:rFonts w:ascii="宋体" w:hAnsi="宋体"/>
          <w:b/>
          <w:bCs/>
          <w:sz w:val="24"/>
          <w:u w:val="single"/>
        </w:rPr>
      </w:pPr>
      <w:r>
        <w:rPr>
          <w:rFonts w:hint="eastAsia" w:ascii="宋体" w:hAnsi="宋体"/>
          <w:b/>
          <w:bCs/>
          <w:sz w:val="24"/>
          <w:u w:val="single"/>
        </w:rPr>
        <w:t>2</w:t>
      </w:r>
      <w:r>
        <w:rPr>
          <w:rFonts w:ascii="宋体" w:hAnsi="宋体"/>
          <w:b/>
          <w:bCs/>
          <w:sz w:val="24"/>
          <w:u w:val="single"/>
        </w:rPr>
        <w:t xml:space="preserve"> </w:t>
      </w:r>
      <w:r>
        <w:rPr>
          <w:rFonts w:hint="eastAsia" w:ascii="宋体" w:hAnsi="宋体"/>
          <w:b/>
          <w:bCs/>
          <w:sz w:val="24"/>
          <w:u w:val="single"/>
        </w:rPr>
        <w:t>除人员密集场所外，当难以在首层设置防火分隔措施时，可在楼梯间内地下一层或地下半层位置设置防火分隔措施，但应在楼梯首层设置显著的灯光疏散禁行指示标识。</w:t>
      </w:r>
    </w:p>
    <w:p>
      <w:pPr>
        <w:spacing w:line="360" w:lineRule="auto"/>
        <w:rPr>
          <w:rFonts w:ascii="宋体" w:hAnsi="宋体"/>
          <w:bCs/>
          <w:sz w:val="24"/>
        </w:rPr>
      </w:pPr>
      <w:r>
        <w:rPr>
          <w:rFonts w:hint="eastAsia" w:ascii="宋体" w:hAnsi="宋体" w:cs="仿宋"/>
          <w:sz w:val="24"/>
        </w:rPr>
        <w:t>【说明】</w:t>
      </w:r>
      <w:r>
        <w:rPr>
          <w:rFonts w:hint="eastAsia" w:ascii="宋体" w:hAnsi="宋体"/>
          <w:bCs/>
          <w:sz w:val="24"/>
        </w:rPr>
        <w:t>在既有建筑中，地上地下楼层共用疏散楼梯间是很普遍的现象，且难以改造，故予以放宽条件。</w:t>
      </w:r>
    </w:p>
    <w:p>
      <w:pPr>
        <w:spacing w:line="360" w:lineRule="auto"/>
        <w:ind w:firstLine="480" w:firstLineChars="200"/>
        <w:rPr>
          <w:rFonts w:ascii="宋体" w:hAnsi="宋体"/>
          <w:b/>
          <w:bCs/>
          <w:sz w:val="24"/>
          <w:u w:val="single"/>
        </w:rPr>
      </w:pPr>
      <w:r>
        <w:rPr>
          <w:rFonts w:hint="eastAsia" w:ascii="宋体" w:hAnsi="宋体"/>
          <w:bCs/>
          <w:sz w:val="24"/>
        </w:rPr>
        <w:t>首层设置防火分隔措施有困难的</w:t>
      </w:r>
      <w:r>
        <w:rPr>
          <w:rFonts w:hint="eastAsia" w:ascii="宋体" w:hAnsi="宋体" w:cs="仿宋"/>
          <w:sz w:val="24"/>
        </w:rPr>
        <w:t>情况，多为原消防技术标准没有限制时产生的，如果要求在首层进行防火分隔，会影响空间效果，尤其是三跑楼梯间。</w:t>
      </w:r>
    </w:p>
    <w:p>
      <w:pPr>
        <w:spacing w:before="156" w:beforeLines="50" w:line="360" w:lineRule="auto"/>
        <w:rPr>
          <w:rFonts w:ascii="宋体" w:hAnsi="宋体"/>
          <w:b/>
          <w:bCs/>
          <w:sz w:val="24"/>
          <w:u w:val="single"/>
        </w:rPr>
      </w:pPr>
      <w:r>
        <w:rPr>
          <w:rFonts w:hint="eastAsia" w:ascii="宋体" w:hAnsi="宋体"/>
          <w:b/>
          <w:bCs/>
          <w:sz w:val="24"/>
          <w:u w:val="single"/>
        </w:rPr>
        <w:t>3.5.3</w:t>
      </w:r>
      <w:r>
        <w:rPr>
          <w:rFonts w:hint="eastAsia" w:ascii="宋体" w:hAnsi="宋体"/>
          <w:b/>
          <w:bCs/>
          <w:sz w:val="24"/>
        </w:rPr>
        <w:t>当多层住宅增设电梯对建筑疏散安全和外立面火灾蔓延均无不利影响时，可维持住宅消防设计和消防设施现状。</w:t>
      </w:r>
      <w:r>
        <w:rPr>
          <w:rFonts w:hint="eastAsia" w:ascii="宋体" w:hAnsi="宋体"/>
          <w:b/>
          <w:bCs/>
          <w:sz w:val="24"/>
          <w:u w:val="single"/>
        </w:rPr>
        <w:t>楼梯间外侧增设电梯应维持楼梯间原自然通风的性能。</w:t>
      </w:r>
    </w:p>
    <w:p>
      <w:pPr>
        <w:spacing w:before="156" w:beforeLines="50" w:line="360" w:lineRule="auto"/>
        <w:rPr>
          <w:rFonts w:ascii="宋体" w:hAnsi="宋体"/>
          <w:b/>
          <w:bCs/>
          <w:sz w:val="24"/>
        </w:rPr>
      </w:pPr>
      <w:r>
        <w:rPr>
          <w:rFonts w:hint="eastAsia" w:ascii="宋体" w:hAnsi="宋体" w:cs="仿宋"/>
          <w:sz w:val="24"/>
        </w:rPr>
        <w:t>【说明】既有多层住宅增设电梯多为专项资金改造工程，不具备改造其他内容的条件。利用楼梯间外侧增设电梯时，一般会在电梯和楼梯间之间设置一段平台，应在此设置可开启外窗，以防止楼梯间自然通风排烟被阻断。</w:t>
      </w:r>
    </w:p>
    <w:p>
      <w:pPr>
        <w:spacing w:before="156" w:beforeLines="50" w:line="360" w:lineRule="auto"/>
        <w:rPr>
          <w:rFonts w:ascii="宋体" w:hAnsi="宋体"/>
          <w:b/>
          <w:bCs/>
          <w:sz w:val="24"/>
        </w:rPr>
      </w:pPr>
      <w:r>
        <w:rPr>
          <w:rFonts w:hint="eastAsia" w:ascii="宋体" w:hAnsi="宋体"/>
          <w:b/>
          <w:bCs/>
          <w:sz w:val="24"/>
        </w:rPr>
        <w:t>3</w:t>
      </w:r>
      <w:r>
        <w:rPr>
          <w:rFonts w:ascii="宋体" w:hAnsi="宋体"/>
          <w:b/>
          <w:bCs/>
          <w:sz w:val="24"/>
        </w:rPr>
        <w:t>.</w:t>
      </w:r>
      <w:r>
        <w:rPr>
          <w:rFonts w:hint="eastAsia" w:ascii="宋体" w:hAnsi="宋体"/>
          <w:b/>
          <w:bCs/>
          <w:sz w:val="24"/>
        </w:rPr>
        <w:t>5</w:t>
      </w:r>
      <w:r>
        <w:rPr>
          <w:rFonts w:ascii="宋体" w:hAnsi="宋体"/>
          <w:b/>
          <w:bCs/>
          <w:sz w:val="24"/>
        </w:rPr>
        <w:t>.</w:t>
      </w:r>
      <w:r>
        <w:rPr>
          <w:rFonts w:hint="eastAsia" w:ascii="宋体" w:hAnsi="宋体"/>
          <w:b/>
          <w:bCs/>
          <w:sz w:val="24"/>
        </w:rPr>
        <w:t>4 防火墙、防火隔墙上的防火卷帘宽度宜符合现行国家标准《建筑设计防火规范》</w:t>
      </w:r>
      <w:r>
        <w:rPr>
          <w:rFonts w:ascii="宋体" w:hAnsi="宋体"/>
          <w:b/>
          <w:bCs/>
          <w:sz w:val="24"/>
        </w:rPr>
        <w:t>GB50016</w:t>
      </w:r>
      <w:r>
        <w:rPr>
          <w:rFonts w:hint="eastAsia" w:ascii="宋体" w:hAnsi="宋体"/>
          <w:b/>
          <w:bCs/>
          <w:sz w:val="24"/>
        </w:rPr>
        <w:t>的规定，确有困难时，可维持既有防火卷帘现状宽度，但其可靠性、耐火极限、防烟性能、信号反馈功能等性能应符合现行消防技术标准的规定。</w:t>
      </w:r>
    </w:p>
    <w:p>
      <w:pPr>
        <w:spacing w:line="360" w:lineRule="auto"/>
        <w:rPr>
          <w:rFonts w:ascii="宋体" w:hAnsi="宋体" w:cs="仿宋"/>
          <w:sz w:val="24"/>
        </w:rPr>
      </w:pPr>
      <w:r>
        <w:rPr>
          <w:rFonts w:hint="eastAsia" w:ascii="宋体" w:hAnsi="宋体" w:cs="仿宋"/>
          <w:sz w:val="24"/>
        </w:rPr>
        <w:t>【说明】旧版标准没对防火卷帘宽度进行限制，既有建筑存在较多防火卷帘超过现行标准宽度限制的情况，一律强制要求改造为防火墙的做法，可能会造成既有建筑平面使用功能空间效果的影响。现行标准对防火卷帘宽度提出限制要求的原因是产品质量的可靠性问题，因此本条文增加了对防火卷帘产品质量和性能的要求，要求其改造时更换高质量产品，有利于提高既有建筑的消防安全性，达到防火要求。</w:t>
      </w:r>
    </w:p>
    <w:p>
      <w:pPr>
        <w:spacing w:before="156" w:beforeLines="50" w:line="360" w:lineRule="auto"/>
        <w:rPr>
          <w:rFonts w:ascii="宋体" w:hAnsi="宋体"/>
          <w:b/>
          <w:bCs/>
          <w:sz w:val="24"/>
        </w:rPr>
      </w:pPr>
      <w:r>
        <w:rPr>
          <w:rFonts w:hint="eastAsia" w:ascii="宋体" w:hAnsi="宋体"/>
          <w:b/>
          <w:bCs/>
          <w:sz w:val="24"/>
        </w:rPr>
        <w:t>3</w:t>
      </w:r>
      <w:r>
        <w:rPr>
          <w:rFonts w:ascii="宋体" w:hAnsi="宋体"/>
          <w:b/>
          <w:bCs/>
          <w:sz w:val="24"/>
        </w:rPr>
        <w:t>.</w:t>
      </w:r>
      <w:r>
        <w:rPr>
          <w:rFonts w:hint="eastAsia" w:ascii="宋体" w:hAnsi="宋体"/>
          <w:b/>
          <w:bCs/>
          <w:sz w:val="24"/>
        </w:rPr>
        <w:t>5</w:t>
      </w:r>
      <w:r>
        <w:rPr>
          <w:rFonts w:ascii="宋体" w:hAnsi="宋体"/>
          <w:b/>
          <w:bCs/>
          <w:sz w:val="24"/>
        </w:rPr>
        <w:t>.</w:t>
      </w:r>
      <w:r>
        <w:rPr>
          <w:rFonts w:hint="eastAsia" w:ascii="宋体" w:hAnsi="宋体"/>
          <w:b/>
          <w:bCs/>
          <w:sz w:val="24"/>
        </w:rPr>
        <w:t>5 建筑外墙上</w:t>
      </w:r>
      <w:bookmarkStart w:id="67" w:name="_Hlk71654867"/>
      <w:r>
        <w:rPr>
          <w:rFonts w:hint="eastAsia" w:ascii="宋体" w:hAnsi="宋体"/>
          <w:b/>
          <w:bCs/>
          <w:sz w:val="24"/>
        </w:rPr>
        <w:t>新增或更换有耐火完整性要求的外门、窗应符合现行</w:t>
      </w:r>
      <w:bookmarkEnd w:id="67"/>
      <w:r>
        <w:rPr>
          <w:rFonts w:hint="eastAsia" w:ascii="宋体" w:hAnsi="宋体"/>
          <w:b/>
          <w:bCs/>
          <w:sz w:val="24"/>
        </w:rPr>
        <w:t>《建筑设计防火规范》</w:t>
      </w:r>
      <w:r>
        <w:rPr>
          <w:rFonts w:ascii="宋体" w:hAnsi="宋体"/>
          <w:b/>
          <w:bCs/>
          <w:sz w:val="24"/>
        </w:rPr>
        <w:t>GB50016</w:t>
      </w:r>
      <w:r>
        <w:rPr>
          <w:rFonts w:hint="eastAsia" w:ascii="宋体" w:hAnsi="宋体"/>
          <w:b/>
          <w:bCs/>
          <w:sz w:val="24"/>
        </w:rPr>
        <w:t>的规定，</w:t>
      </w:r>
      <w:bookmarkStart w:id="68" w:name="_Hlk71655176"/>
      <w:r>
        <w:rPr>
          <w:rFonts w:hint="eastAsia" w:ascii="宋体" w:hAnsi="宋体"/>
          <w:b/>
          <w:bCs/>
          <w:sz w:val="24"/>
        </w:rPr>
        <w:t>未做更换的外门、窗可维持现状</w:t>
      </w:r>
      <w:bookmarkEnd w:id="68"/>
      <w:r>
        <w:rPr>
          <w:rFonts w:hint="eastAsia" w:ascii="宋体" w:hAnsi="宋体"/>
          <w:b/>
          <w:bCs/>
          <w:sz w:val="24"/>
        </w:rPr>
        <w:t>。</w:t>
      </w:r>
    </w:p>
    <w:p>
      <w:pPr>
        <w:spacing w:line="360" w:lineRule="auto"/>
        <w:textAlignment w:val="baseline"/>
        <w:rPr>
          <w:rFonts w:ascii="宋体" w:hAnsi="宋体" w:cs="仿宋"/>
          <w:sz w:val="24"/>
        </w:rPr>
      </w:pPr>
      <w:r>
        <w:rPr>
          <w:rFonts w:hint="eastAsia" w:ascii="宋体" w:hAnsi="宋体" w:cs="仿宋"/>
          <w:sz w:val="24"/>
        </w:rPr>
        <w:t>【说明】以前规范未对建筑外墙上门、窗的耐火完整性提出要求，既有建筑的外门窗如符合现行规范的此项要求，</w:t>
      </w:r>
      <w:r>
        <w:rPr>
          <w:rFonts w:ascii="宋体" w:hAnsi="宋体" w:cs="仿宋"/>
          <w:sz w:val="24"/>
        </w:rPr>
        <w:t>需</w:t>
      </w:r>
      <w:r>
        <w:rPr>
          <w:rFonts w:hint="eastAsia" w:ascii="宋体" w:hAnsi="宋体" w:cs="仿宋"/>
          <w:sz w:val="24"/>
        </w:rPr>
        <w:t>更换所有外门窗。既有建筑改造有时只是进行局部专项或局部楼层改造，有时仅是内部改造，此时，当改造内容未涉及外门窗的更换时，可维持现状。</w:t>
      </w:r>
    </w:p>
    <w:p>
      <w:pPr>
        <w:spacing w:before="156" w:beforeLines="50" w:line="360" w:lineRule="auto"/>
        <w:rPr>
          <w:rFonts w:ascii="宋体" w:hAnsi="宋体" w:cs="仿宋"/>
          <w:b/>
          <w:sz w:val="24"/>
          <w:u w:val="single"/>
        </w:rPr>
      </w:pPr>
      <w:r>
        <w:rPr>
          <w:rFonts w:hint="eastAsia" w:ascii="宋体" w:hAnsi="宋体" w:cs="仿宋"/>
          <w:b/>
          <w:sz w:val="24"/>
          <w:u w:val="single"/>
        </w:rPr>
        <w:t>3.5.6</w:t>
      </w:r>
      <w:r>
        <w:rPr>
          <w:rFonts w:ascii="宋体" w:hAnsi="宋体" w:cs="仿宋"/>
          <w:b/>
          <w:sz w:val="24"/>
          <w:u w:val="single"/>
        </w:rPr>
        <w:t xml:space="preserve"> 改造</w:t>
      </w:r>
      <w:r>
        <w:rPr>
          <w:rFonts w:hint="eastAsia" w:ascii="宋体" w:hAnsi="宋体" w:cs="仿宋"/>
          <w:b/>
          <w:sz w:val="24"/>
          <w:u w:val="single"/>
        </w:rPr>
        <w:t>工程外墙系统的燃烧性能应符合下列规定：</w:t>
      </w:r>
    </w:p>
    <w:p>
      <w:pPr>
        <w:spacing w:line="360" w:lineRule="auto"/>
        <w:ind w:firstLine="482" w:firstLineChars="200"/>
        <w:rPr>
          <w:rFonts w:ascii="宋体" w:hAnsi="宋体"/>
          <w:b/>
          <w:bCs/>
          <w:sz w:val="24"/>
          <w:u w:val="single"/>
        </w:rPr>
      </w:pPr>
      <w:r>
        <w:rPr>
          <w:rFonts w:hint="eastAsia" w:ascii="宋体" w:hAnsi="宋体"/>
          <w:b/>
          <w:bCs/>
          <w:sz w:val="24"/>
          <w:u w:val="single"/>
        </w:rPr>
        <w:t>1</w:t>
      </w:r>
      <w:r>
        <w:rPr>
          <w:rFonts w:ascii="宋体" w:hAnsi="宋体"/>
          <w:b/>
          <w:bCs/>
          <w:sz w:val="24"/>
          <w:u w:val="single"/>
        </w:rPr>
        <w:t xml:space="preserve"> </w:t>
      </w:r>
      <w:r>
        <w:rPr>
          <w:rFonts w:hint="eastAsia" w:ascii="宋体" w:hAnsi="宋体"/>
          <w:b/>
          <w:bCs/>
          <w:sz w:val="24"/>
          <w:u w:val="single"/>
        </w:rPr>
        <w:t>修缮工程、内部装修工程、不涉及立面改造的局部改造工程、不涉及立面改造且未增加火灾危险性的整体改造工程、</w:t>
      </w:r>
      <w:r>
        <w:rPr>
          <w:rFonts w:hint="eastAsia" w:ascii="宋体" w:hAnsi="宋体" w:cs="仿宋"/>
          <w:b/>
          <w:sz w:val="24"/>
          <w:u w:val="single"/>
        </w:rPr>
        <w:t>仅为更换外门窗或饰面涂刷更新的立面改造工程，</w:t>
      </w:r>
      <w:r>
        <w:rPr>
          <w:rFonts w:hint="eastAsia" w:ascii="宋体" w:hAnsi="宋体"/>
          <w:b/>
          <w:bCs/>
          <w:sz w:val="24"/>
          <w:u w:val="single"/>
        </w:rPr>
        <w:t>其外墙系统的燃烧性能可维持现状；</w:t>
      </w:r>
    </w:p>
    <w:p>
      <w:pPr>
        <w:spacing w:line="360" w:lineRule="auto"/>
        <w:ind w:firstLine="482" w:firstLineChars="200"/>
        <w:rPr>
          <w:rFonts w:ascii="宋体" w:hAnsi="宋体" w:cs="仿宋"/>
          <w:b/>
          <w:sz w:val="24"/>
          <w:u w:val="single"/>
        </w:rPr>
      </w:pPr>
      <w:r>
        <w:rPr>
          <w:rFonts w:ascii="宋体" w:hAnsi="宋体" w:cs="仿宋"/>
          <w:b/>
          <w:sz w:val="24"/>
          <w:u w:val="single"/>
        </w:rPr>
        <w:t xml:space="preserve">2 </w:t>
      </w:r>
      <w:r>
        <w:rPr>
          <w:rFonts w:hint="eastAsia" w:ascii="宋体" w:hAnsi="宋体" w:cs="仿宋"/>
          <w:b/>
          <w:sz w:val="24"/>
          <w:u w:val="single"/>
        </w:rPr>
        <w:t>其他改造工程的外墙系统的燃烧性能应符合现行国家标准</w:t>
      </w:r>
      <w:r>
        <w:rPr>
          <w:rFonts w:hint="eastAsia" w:ascii="宋体" w:hAnsi="宋体"/>
          <w:b/>
          <w:bCs/>
          <w:sz w:val="24"/>
          <w:u w:val="single"/>
        </w:rPr>
        <w:t>《建筑防火通用规范》</w:t>
      </w:r>
      <w:r>
        <w:rPr>
          <w:rFonts w:ascii="宋体" w:hAnsi="宋体"/>
          <w:b/>
          <w:bCs/>
          <w:sz w:val="24"/>
          <w:u w:val="single"/>
        </w:rPr>
        <w:t>GB55037</w:t>
      </w:r>
      <w:r>
        <w:rPr>
          <w:rFonts w:hint="eastAsia" w:ascii="宋体" w:hAnsi="宋体"/>
          <w:b/>
          <w:bCs/>
          <w:sz w:val="24"/>
          <w:u w:val="single"/>
        </w:rPr>
        <w:t>、</w:t>
      </w:r>
      <w:r>
        <w:rPr>
          <w:rFonts w:hint="eastAsia" w:ascii="宋体" w:hAnsi="宋体" w:cs="仿宋"/>
          <w:b/>
          <w:sz w:val="24"/>
          <w:u w:val="single"/>
        </w:rPr>
        <w:t>《建筑设计防火规范》GB50016的规定。</w:t>
      </w:r>
    </w:p>
    <w:p>
      <w:pPr>
        <w:spacing w:line="360" w:lineRule="auto"/>
        <w:rPr>
          <w:rFonts w:ascii="宋体" w:hAnsi="宋体" w:cs="仿宋"/>
          <w:sz w:val="24"/>
        </w:rPr>
      </w:pPr>
      <w:r>
        <w:rPr>
          <w:rFonts w:hint="eastAsia" w:ascii="宋体" w:hAnsi="宋体" w:cs="仿宋"/>
          <w:sz w:val="24"/>
        </w:rPr>
        <w:t>【说明】</w:t>
      </w:r>
      <w:r>
        <w:rPr>
          <w:rFonts w:ascii="宋体" w:hAnsi="宋体" w:cs="仿宋"/>
          <w:sz w:val="24"/>
        </w:rPr>
        <w:t>立面改造</w:t>
      </w:r>
      <w:r>
        <w:rPr>
          <w:rFonts w:hint="eastAsia" w:ascii="宋体" w:hAnsi="宋体" w:cs="仿宋"/>
          <w:sz w:val="24"/>
        </w:rPr>
        <w:t>工程也包括局部立面改造，如</w:t>
      </w:r>
      <w:r>
        <w:rPr>
          <w:rFonts w:ascii="宋体" w:hAnsi="宋体" w:cs="仿宋"/>
          <w:sz w:val="24"/>
        </w:rPr>
        <w:t>:</w:t>
      </w:r>
      <w:r>
        <w:rPr>
          <w:rFonts w:hint="eastAsia" w:ascii="宋体" w:hAnsi="宋体" w:cs="仿宋"/>
          <w:sz w:val="24"/>
        </w:rPr>
        <w:t>门头或裙房的立面改造。立面改造工程也可能包括同时进行内部装修改造、内部维护改造的情形。</w:t>
      </w:r>
    </w:p>
    <w:p>
      <w:pPr>
        <w:spacing w:line="360" w:lineRule="auto"/>
        <w:ind w:firstLine="480" w:firstLineChars="200"/>
        <w:rPr>
          <w:rFonts w:ascii="宋体" w:hAnsi="宋体" w:cs="仿宋"/>
          <w:sz w:val="24"/>
        </w:rPr>
      </w:pPr>
      <w:r>
        <w:rPr>
          <w:rFonts w:hint="eastAsia" w:ascii="宋体" w:hAnsi="宋体" w:cs="仿宋"/>
          <w:sz w:val="24"/>
        </w:rPr>
        <w:t>外墙系统的燃烧性能包括外墙面层装饰材料、基层墙体、外保温系统和防水材料等的燃烧性能。</w:t>
      </w:r>
    </w:p>
    <w:p>
      <w:pPr>
        <w:spacing w:line="360" w:lineRule="auto"/>
        <w:ind w:firstLine="480" w:firstLineChars="200"/>
        <w:rPr>
          <w:rFonts w:ascii="宋体" w:hAnsi="宋体" w:cs="仿宋"/>
          <w:sz w:val="24"/>
        </w:rPr>
      </w:pPr>
      <w:r>
        <w:rPr>
          <w:rFonts w:hint="eastAsia" w:ascii="宋体" w:hAnsi="宋体" w:cs="仿宋"/>
          <w:sz w:val="24"/>
        </w:rPr>
        <w:t>近二十年来，因建筑外保温、外装饰板的燃烧性能不合格引起的外墙火灾事故频发，随着政府主管部门发布有关规定以及《建筑设计防火规范》GB50016的发布实施，新建建筑在外墙防火安全性能提升上已取得明显成效，但大量既有建筑的外墙系统因为各种历史原因还存在着不同程度上的火灾隐患，需要在一定时期进行专项治理更换。</w:t>
      </w:r>
    </w:p>
    <w:p>
      <w:pPr>
        <w:spacing w:line="360" w:lineRule="auto"/>
        <w:ind w:firstLine="480" w:firstLineChars="200"/>
        <w:rPr>
          <w:rFonts w:ascii="宋体" w:hAnsi="宋体" w:cs="仿宋"/>
          <w:sz w:val="24"/>
        </w:rPr>
      </w:pPr>
      <w:r>
        <w:rPr>
          <w:rFonts w:hint="eastAsia" w:ascii="宋体" w:hAnsi="宋体" w:cs="仿宋"/>
          <w:sz w:val="24"/>
        </w:rPr>
        <w:t>利用既有建筑改造特别是外立面改造之际，提升外墙系统防火性能是很好的契机。当建筑改造内容不涉及外立面且未增加内部火灾风险性时，更换不合格的外墙保温材料存在很大的现实困难，故可暂时维持符合原设计的现状，而辅以建筑安全管理等手段减少建筑的外墙火灾风险。但当既有建筑因功能用途改变后导致人员密度、火灾荷载增加等使得火灾风险性提高，其外墙系统还是需要更换不合格的外保温材料、幕墙板材等，以保障生命财产安全。建筑局部改造时（如某一层改造），虽然可能因局部功能改变增加了火灾危险性，但因此要求整栋建筑外墙系统更换是不现实的，故未作此要求。</w:t>
      </w:r>
    </w:p>
    <w:p>
      <w:pPr>
        <w:spacing w:before="156" w:beforeLines="50" w:line="360" w:lineRule="auto"/>
        <w:jc w:val="left"/>
        <w:rPr>
          <w:rFonts w:ascii="宋体" w:hAnsi="宋体"/>
          <w:b/>
          <w:bCs/>
          <w:sz w:val="24"/>
        </w:rPr>
      </w:pPr>
      <w:r>
        <w:rPr>
          <w:rFonts w:hint="eastAsia" w:ascii="宋体" w:hAnsi="宋体"/>
          <w:b/>
          <w:bCs/>
          <w:sz w:val="24"/>
        </w:rPr>
        <w:t>3</w:t>
      </w:r>
      <w:r>
        <w:rPr>
          <w:rFonts w:ascii="宋体" w:hAnsi="宋体"/>
          <w:b/>
          <w:bCs/>
          <w:sz w:val="24"/>
        </w:rPr>
        <w:t>.</w:t>
      </w:r>
      <w:r>
        <w:rPr>
          <w:rFonts w:hint="eastAsia" w:ascii="宋体" w:hAnsi="宋体"/>
          <w:b/>
          <w:bCs/>
          <w:sz w:val="24"/>
        </w:rPr>
        <w:t>5</w:t>
      </w:r>
      <w:r>
        <w:rPr>
          <w:rFonts w:ascii="宋体" w:hAnsi="宋体"/>
          <w:b/>
          <w:bCs/>
          <w:sz w:val="24"/>
        </w:rPr>
        <w:t>.</w:t>
      </w:r>
      <w:r>
        <w:rPr>
          <w:rFonts w:hint="eastAsia" w:ascii="宋体" w:hAnsi="宋体"/>
          <w:b/>
          <w:bCs/>
          <w:sz w:val="24"/>
        </w:rPr>
        <w:t>7 改造工程中除保留区域以外，采用的装修材料应符合现行国家标准《建筑内部装修设计防火规范》</w:t>
      </w:r>
      <w:r>
        <w:rPr>
          <w:rFonts w:ascii="宋体" w:hAnsi="宋体"/>
          <w:b/>
          <w:bCs/>
          <w:sz w:val="24"/>
        </w:rPr>
        <w:t>GB50222</w:t>
      </w:r>
      <w:r>
        <w:rPr>
          <w:rFonts w:hint="eastAsia" w:ascii="宋体" w:hAnsi="宋体"/>
          <w:b/>
          <w:bCs/>
          <w:sz w:val="24"/>
        </w:rPr>
        <w:t>的规定。</w:t>
      </w:r>
    </w:p>
    <w:p>
      <w:pPr>
        <w:spacing w:before="156" w:beforeLines="50" w:line="360" w:lineRule="auto"/>
        <w:rPr>
          <w:rFonts w:ascii="宋体" w:hAnsi="宋体"/>
          <w:b/>
          <w:bCs/>
          <w:sz w:val="24"/>
          <w:u w:val="single"/>
        </w:rPr>
      </w:pPr>
      <w:bookmarkStart w:id="69" w:name="_Toc63269470"/>
      <w:bookmarkStart w:id="70" w:name="_Toc9522"/>
      <w:bookmarkStart w:id="71" w:name="_Toc7996"/>
      <w:bookmarkStart w:id="72" w:name="_Toc17193"/>
      <w:bookmarkStart w:id="73" w:name="_Toc28816"/>
      <w:bookmarkStart w:id="74" w:name="_Toc29700"/>
      <w:r>
        <w:rPr>
          <w:rFonts w:hint="eastAsia" w:ascii="宋体" w:hAnsi="宋体" w:cs="仿宋"/>
          <w:b/>
          <w:sz w:val="24"/>
          <w:u w:val="single"/>
        </w:rPr>
        <w:t>3</w:t>
      </w:r>
      <w:r>
        <w:rPr>
          <w:rFonts w:ascii="宋体" w:hAnsi="宋体" w:cs="仿宋"/>
          <w:b/>
          <w:sz w:val="24"/>
          <w:u w:val="single"/>
        </w:rPr>
        <w:t xml:space="preserve">.5.8 </w:t>
      </w:r>
      <w:r>
        <w:rPr>
          <w:rFonts w:ascii="宋体" w:hAnsi="宋体"/>
          <w:b/>
          <w:bCs/>
          <w:sz w:val="24"/>
          <w:u w:val="single"/>
        </w:rPr>
        <w:t xml:space="preserve"> </w:t>
      </w:r>
      <w:r>
        <w:rPr>
          <w:rFonts w:hint="eastAsia" w:ascii="宋体" w:hAnsi="宋体"/>
          <w:b/>
          <w:bCs/>
          <w:sz w:val="24"/>
          <w:u w:val="single"/>
        </w:rPr>
        <w:t>改造范围内的原结构构件</w:t>
      </w:r>
      <w:r>
        <w:rPr>
          <w:rFonts w:ascii="宋体" w:hAnsi="宋体"/>
          <w:b/>
          <w:bCs/>
          <w:sz w:val="24"/>
          <w:u w:val="single"/>
        </w:rPr>
        <w:t>，</w:t>
      </w:r>
      <w:r>
        <w:rPr>
          <w:rFonts w:hint="eastAsia" w:ascii="宋体" w:hAnsi="宋体"/>
          <w:b/>
          <w:bCs/>
          <w:sz w:val="24"/>
          <w:u w:val="single"/>
        </w:rPr>
        <w:t>应根据</w:t>
      </w:r>
      <w:r>
        <w:rPr>
          <w:rFonts w:ascii="宋体" w:hAnsi="宋体"/>
          <w:b/>
          <w:bCs/>
          <w:sz w:val="24"/>
          <w:u w:val="single"/>
        </w:rPr>
        <w:t>消防安全</w:t>
      </w:r>
      <w:r>
        <w:rPr>
          <w:rFonts w:hint="eastAsia" w:ascii="宋体" w:hAnsi="宋体"/>
          <w:b/>
          <w:bCs/>
          <w:sz w:val="24"/>
          <w:u w:val="single"/>
        </w:rPr>
        <w:t>可行性</w:t>
      </w:r>
      <w:r>
        <w:rPr>
          <w:rFonts w:ascii="宋体" w:hAnsi="宋体"/>
          <w:b/>
          <w:bCs/>
          <w:sz w:val="24"/>
          <w:u w:val="single"/>
        </w:rPr>
        <w:t>综合评估报告</w:t>
      </w:r>
      <w:r>
        <w:rPr>
          <w:rFonts w:hint="eastAsia" w:ascii="宋体" w:hAnsi="宋体"/>
          <w:b/>
          <w:bCs/>
          <w:sz w:val="24"/>
          <w:u w:val="single"/>
        </w:rPr>
        <w:t>或检测鉴定结论</w:t>
      </w:r>
      <w:r>
        <w:rPr>
          <w:rFonts w:ascii="宋体" w:hAnsi="宋体"/>
          <w:b/>
          <w:bCs/>
          <w:sz w:val="24"/>
          <w:u w:val="single"/>
        </w:rPr>
        <w:t>，</w:t>
      </w:r>
      <w:r>
        <w:rPr>
          <w:rFonts w:hint="eastAsia" w:ascii="宋体" w:hAnsi="宋体"/>
          <w:b/>
          <w:bCs/>
          <w:sz w:val="24"/>
          <w:u w:val="single"/>
        </w:rPr>
        <w:t>结合</w:t>
      </w:r>
      <w:r>
        <w:rPr>
          <w:rFonts w:ascii="宋体" w:hAnsi="宋体"/>
          <w:b/>
          <w:bCs/>
          <w:sz w:val="24"/>
          <w:u w:val="single"/>
        </w:rPr>
        <w:t>构件受力情况，</w:t>
      </w:r>
      <w:r>
        <w:rPr>
          <w:rFonts w:hint="eastAsia" w:ascii="宋体" w:hAnsi="宋体"/>
          <w:b/>
          <w:bCs/>
          <w:sz w:val="24"/>
          <w:u w:val="single"/>
        </w:rPr>
        <w:t>对耐火性能进行判断。</w:t>
      </w:r>
    </w:p>
    <w:p>
      <w:pPr>
        <w:spacing w:line="360" w:lineRule="auto"/>
        <w:rPr>
          <w:rFonts w:ascii="宋体" w:hAnsi="宋体" w:cs="仿宋"/>
          <w:sz w:val="24"/>
        </w:rPr>
      </w:pPr>
      <w:r>
        <w:rPr>
          <w:rFonts w:hint="eastAsia" w:ascii="宋体" w:hAnsi="宋体"/>
          <w:bCs/>
          <w:sz w:val="24"/>
        </w:rPr>
        <w:t>【说明】</w:t>
      </w:r>
      <w:r>
        <w:rPr>
          <w:rFonts w:hint="eastAsia" w:ascii="宋体" w:hAnsi="宋体" w:cs="仿宋"/>
          <w:sz w:val="24"/>
        </w:rPr>
        <w:t>既有建筑</w:t>
      </w:r>
      <w:r>
        <w:rPr>
          <w:rFonts w:ascii="宋体" w:hAnsi="宋体" w:cs="仿宋"/>
          <w:sz w:val="24"/>
        </w:rPr>
        <w:t>结构可能存在</w:t>
      </w:r>
      <w:r>
        <w:rPr>
          <w:rFonts w:hint="eastAsia" w:ascii="宋体" w:hAnsi="宋体" w:cs="仿宋"/>
          <w:sz w:val="24"/>
        </w:rPr>
        <w:t>混凝土保护层厚度薄、钢结构防火涂料缺失或损伤等可能造成结构耐火极限不满足的</w:t>
      </w:r>
      <w:r>
        <w:rPr>
          <w:rFonts w:ascii="宋体" w:hAnsi="宋体" w:cs="仿宋"/>
          <w:sz w:val="24"/>
        </w:rPr>
        <w:t>情况</w:t>
      </w:r>
      <w:r>
        <w:rPr>
          <w:rFonts w:hint="eastAsia" w:ascii="宋体" w:hAnsi="宋体" w:cs="仿宋"/>
          <w:sz w:val="24"/>
        </w:rPr>
        <w:t>。当根据</w:t>
      </w:r>
      <w:r>
        <w:rPr>
          <w:rFonts w:ascii="宋体" w:hAnsi="宋体" w:cs="仿宋"/>
          <w:sz w:val="24"/>
        </w:rPr>
        <w:t>评估报告</w:t>
      </w:r>
      <w:r>
        <w:rPr>
          <w:rFonts w:hint="eastAsia" w:ascii="宋体" w:hAnsi="宋体" w:cs="仿宋"/>
          <w:sz w:val="24"/>
        </w:rPr>
        <w:t>或检测</w:t>
      </w:r>
      <w:r>
        <w:rPr>
          <w:rFonts w:ascii="宋体" w:hAnsi="宋体" w:cs="仿宋"/>
          <w:sz w:val="24"/>
        </w:rPr>
        <w:t>鉴定</w:t>
      </w:r>
      <w:r>
        <w:rPr>
          <w:rFonts w:hint="eastAsia" w:ascii="宋体" w:hAnsi="宋体" w:cs="仿宋"/>
          <w:sz w:val="24"/>
        </w:rPr>
        <w:t>结论，</w:t>
      </w:r>
      <w:r>
        <w:rPr>
          <w:rFonts w:ascii="宋体" w:hAnsi="宋体" w:cs="仿宋"/>
          <w:sz w:val="24"/>
        </w:rPr>
        <w:t>存在</w:t>
      </w:r>
      <w:r>
        <w:rPr>
          <w:rFonts w:hint="eastAsia" w:ascii="宋体" w:hAnsi="宋体" w:cs="仿宋"/>
          <w:sz w:val="24"/>
        </w:rPr>
        <w:t>上述</w:t>
      </w:r>
      <w:r>
        <w:rPr>
          <w:rFonts w:ascii="宋体" w:hAnsi="宋体" w:cs="仿宋"/>
          <w:sz w:val="24"/>
        </w:rPr>
        <w:t>可能影响</w:t>
      </w:r>
      <w:r>
        <w:rPr>
          <w:rFonts w:hint="eastAsia" w:ascii="宋体" w:hAnsi="宋体" w:cs="仿宋"/>
          <w:sz w:val="24"/>
        </w:rPr>
        <w:t>耐火性能</w:t>
      </w:r>
      <w:r>
        <w:rPr>
          <w:rFonts w:ascii="宋体" w:hAnsi="宋体" w:cs="仿宋"/>
          <w:sz w:val="24"/>
        </w:rPr>
        <w:t>的质量缺陷时，应</w:t>
      </w:r>
      <w:r>
        <w:rPr>
          <w:rFonts w:hint="eastAsia" w:ascii="宋体" w:hAnsi="宋体" w:cs="仿宋"/>
          <w:sz w:val="24"/>
        </w:rPr>
        <w:t>采取相应防火保护措施。</w:t>
      </w:r>
    </w:p>
    <w:p>
      <w:pPr>
        <w:spacing w:before="156" w:beforeLines="50" w:line="360" w:lineRule="auto"/>
        <w:jc w:val="left"/>
        <w:rPr>
          <w:rFonts w:ascii="宋体" w:hAnsi="宋体"/>
          <w:b/>
          <w:bCs/>
          <w:sz w:val="24"/>
          <w:u w:val="single"/>
        </w:rPr>
      </w:pPr>
      <w:r>
        <w:rPr>
          <w:rFonts w:hint="eastAsia" w:ascii="宋体" w:hAnsi="宋体" w:cs="仿宋"/>
          <w:b/>
          <w:sz w:val="24"/>
          <w:u w:val="single"/>
        </w:rPr>
        <w:t>3.5.9</w:t>
      </w:r>
      <w:r>
        <w:rPr>
          <w:rFonts w:ascii="宋体" w:hAnsi="宋体" w:cs="仿宋"/>
          <w:b/>
          <w:sz w:val="24"/>
          <w:u w:val="single"/>
        </w:rPr>
        <w:t xml:space="preserve">  </w:t>
      </w:r>
      <w:r>
        <w:rPr>
          <w:rFonts w:hint="eastAsia" w:ascii="宋体" w:hAnsi="宋体"/>
          <w:b/>
          <w:bCs/>
          <w:sz w:val="24"/>
          <w:u w:val="single"/>
        </w:rPr>
        <w:t>既有建筑中存在</w:t>
      </w:r>
      <w:r>
        <w:rPr>
          <w:rFonts w:ascii="宋体" w:hAnsi="宋体"/>
          <w:b/>
          <w:bCs/>
          <w:sz w:val="24"/>
          <w:u w:val="single"/>
        </w:rPr>
        <w:t>木屋架</w:t>
      </w:r>
      <w:r>
        <w:rPr>
          <w:rFonts w:hint="eastAsia" w:ascii="宋体" w:hAnsi="宋体"/>
          <w:b/>
          <w:bCs/>
          <w:sz w:val="24"/>
          <w:u w:val="single"/>
        </w:rPr>
        <w:t>、</w:t>
      </w:r>
      <w:r>
        <w:rPr>
          <w:rFonts w:ascii="宋体" w:hAnsi="宋体"/>
          <w:b/>
          <w:bCs/>
          <w:sz w:val="24"/>
          <w:u w:val="single"/>
        </w:rPr>
        <w:t>木楼板等</w:t>
      </w:r>
      <w:r>
        <w:rPr>
          <w:rFonts w:hint="eastAsia" w:ascii="宋体" w:hAnsi="宋体"/>
          <w:b/>
          <w:bCs/>
          <w:sz w:val="24"/>
          <w:u w:val="single"/>
        </w:rPr>
        <w:t>可燃性</w:t>
      </w:r>
      <w:r>
        <w:rPr>
          <w:rFonts w:ascii="宋体" w:hAnsi="宋体"/>
          <w:b/>
          <w:bCs/>
          <w:sz w:val="24"/>
          <w:u w:val="single"/>
        </w:rPr>
        <w:t>或难燃</w:t>
      </w:r>
      <w:r>
        <w:rPr>
          <w:rFonts w:hint="eastAsia" w:ascii="宋体" w:hAnsi="宋体"/>
          <w:b/>
          <w:bCs/>
          <w:sz w:val="24"/>
          <w:u w:val="single"/>
        </w:rPr>
        <w:t>性</w:t>
      </w:r>
      <w:r>
        <w:rPr>
          <w:rFonts w:ascii="宋体" w:hAnsi="宋体"/>
          <w:b/>
          <w:bCs/>
          <w:sz w:val="24"/>
          <w:u w:val="single"/>
        </w:rPr>
        <w:t>结构构件</w:t>
      </w:r>
      <w:r>
        <w:rPr>
          <w:rFonts w:hint="eastAsia" w:ascii="宋体" w:hAnsi="宋体"/>
          <w:b/>
          <w:bCs/>
          <w:sz w:val="24"/>
          <w:u w:val="single"/>
        </w:rPr>
        <w:t>，</w:t>
      </w:r>
      <w:r>
        <w:rPr>
          <w:rFonts w:ascii="宋体" w:hAnsi="宋体"/>
          <w:b/>
          <w:bCs/>
          <w:sz w:val="24"/>
          <w:u w:val="single"/>
        </w:rPr>
        <w:t>且不满足相应耐火等级对结构构件耐火极限要求时，</w:t>
      </w:r>
      <w:r>
        <w:rPr>
          <w:rFonts w:hint="eastAsia" w:ascii="宋体" w:hAnsi="宋体"/>
          <w:b/>
          <w:bCs/>
          <w:sz w:val="24"/>
          <w:u w:val="single"/>
        </w:rPr>
        <w:t>消防改造</w:t>
      </w:r>
      <w:r>
        <w:rPr>
          <w:rFonts w:ascii="宋体" w:hAnsi="宋体"/>
          <w:b/>
          <w:bCs/>
          <w:sz w:val="24"/>
          <w:u w:val="single"/>
        </w:rPr>
        <w:t>过程中</w:t>
      </w:r>
      <w:r>
        <w:rPr>
          <w:rFonts w:hint="eastAsia" w:ascii="宋体" w:hAnsi="宋体"/>
          <w:b/>
          <w:bCs/>
          <w:sz w:val="24"/>
          <w:u w:val="single"/>
        </w:rPr>
        <w:t>应</w:t>
      </w:r>
      <w:r>
        <w:rPr>
          <w:rFonts w:ascii="宋体" w:hAnsi="宋体"/>
          <w:b/>
          <w:bCs/>
          <w:sz w:val="24"/>
          <w:u w:val="single"/>
        </w:rPr>
        <w:t>将可燃</w:t>
      </w:r>
      <w:r>
        <w:rPr>
          <w:rFonts w:hint="eastAsia" w:ascii="宋体" w:hAnsi="宋体"/>
          <w:b/>
          <w:bCs/>
          <w:sz w:val="24"/>
          <w:u w:val="single"/>
        </w:rPr>
        <w:t>性或</w:t>
      </w:r>
      <w:r>
        <w:rPr>
          <w:rFonts w:ascii="宋体" w:hAnsi="宋体"/>
          <w:b/>
          <w:bCs/>
          <w:sz w:val="24"/>
          <w:u w:val="single"/>
        </w:rPr>
        <w:t>难燃</w:t>
      </w:r>
      <w:r>
        <w:rPr>
          <w:rFonts w:hint="eastAsia" w:ascii="宋体" w:hAnsi="宋体"/>
          <w:b/>
          <w:bCs/>
          <w:sz w:val="24"/>
          <w:u w:val="single"/>
        </w:rPr>
        <w:t>性</w:t>
      </w:r>
      <w:r>
        <w:rPr>
          <w:rFonts w:ascii="宋体" w:hAnsi="宋体"/>
          <w:b/>
          <w:bCs/>
          <w:sz w:val="24"/>
          <w:u w:val="single"/>
        </w:rPr>
        <w:t>结构构件替换为不燃</w:t>
      </w:r>
      <w:r>
        <w:rPr>
          <w:rFonts w:hint="eastAsia" w:ascii="宋体" w:hAnsi="宋体"/>
          <w:b/>
          <w:bCs/>
          <w:sz w:val="24"/>
          <w:u w:val="single"/>
        </w:rPr>
        <w:t>性</w:t>
      </w:r>
      <w:r>
        <w:rPr>
          <w:rFonts w:ascii="宋体" w:hAnsi="宋体"/>
          <w:b/>
          <w:bCs/>
          <w:sz w:val="24"/>
          <w:u w:val="single"/>
        </w:rPr>
        <w:t>结构构件</w:t>
      </w:r>
      <w:r>
        <w:rPr>
          <w:rFonts w:hint="eastAsia" w:ascii="宋体" w:hAnsi="宋体"/>
          <w:b/>
          <w:bCs/>
          <w:sz w:val="24"/>
          <w:u w:val="single"/>
        </w:rPr>
        <w:t>。当替换确有困难时，</w:t>
      </w:r>
      <w:r>
        <w:rPr>
          <w:rFonts w:ascii="宋体" w:hAnsi="宋体"/>
          <w:b/>
          <w:bCs/>
          <w:sz w:val="24"/>
          <w:u w:val="single"/>
        </w:rPr>
        <w:t>应进行专项</w:t>
      </w:r>
      <w:r>
        <w:rPr>
          <w:rFonts w:hint="eastAsia" w:ascii="宋体" w:hAnsi="宋体"/>
          <w:b/>
          <w:bCs/>
          <w:sz w:val="24"/>
          <w:u w:val="single"/>
        </w:rPr>
        <w:t>论证</w:t>
      </w:r>
      <w:r>
        <w:rPr>
          <w:rFonts w:ascii="宋体" w:hAnsi="宋体"/>
          <w:b/>
          <w:bCs/>
          <w:sz w:val="24"/>
          <w:u w:val="single"/>
        </w:rPr>
        <w:t>，</w:t>
      </w:r>
      <w:r>
        <w:rPr>
          <w:rFonts w:hint="eastAsia" w:ascii="宋体" w:hAnsi="宋体"/>
          <w:b/>
          <w:bCs/>
          <w:sz w:val="24"/>
          <w:u w:val="single"/>
        </w:rPr>
        <w:t>并</w:t>
      </w:r>
      <w:r>
        <w:rPr>
          <w:rFonts w:ascii="宋体" w:hAnsi="宋体"/>
          <w:b/>
          <w:bCs/>
          <w:sz w:val="24"/>
          <w:u w:val="single"/>
        </w:rPr>
        <w:t>采取</w:t>
      </w:r>
      <w:r>
        <w:rPr>
          <w:rFonts w:hint="eastAsia" w:ascii="宋体" w:hAnsi="宋体"/>
          <w:b/>
          <w:bCs/>
          <w:sz w:val="24"/>
          <w:u w:val="single"/>
        </w:rPr>
        <w:t>相应措施</w:t>
      </w:r>
      <w:r>
        <w:rPr>
          <w:rFonts w:ascii="宋体" w:hAnsi="宋体"/>
          <w:b/>
          <w:bCs/>
          <w:sz w:val="24"/>
          <w:u w:val="single"/>
        </w:rPr>
        <w:t>提高</w:t>
      </w:r>
      <w:r>
        <w:rPr>
          <w:rFonts w:hint="eastAsia" w:ascii="宋体" w:hAnsi="宋体"/>
          <w:b/>
          <w:bCs/>
          <w:sz w:val="24"/>
          <w:u w:val="single"/>
        </w:rPr>
        <w:t>防火性能</w:t>
      </w:r>
      <w:r>
        <w:rPr>
          <w:rFonts w:ascii="宋体" w:hAnsi="宋体"/>
          <w:b/>
          <w:bCs/>
          <w:sz w:val="24"/>
          <w:u w:val="single"/>
        </w:rPr>
        <w:t>。</w:t>
      </w:r>
    </w:p>
    <w:p>
      <w:pPr>
        <w:spacing w:before="156" w:beforeLines="50" w:line="360" w:lineRule="auto"/>
        <w:jc w:val="left"/>
        <w:rPr>
          <w:rFonts w:ascii="宋体" w:hAnsi="宋体"/>
          <w:bCs/>
          <w:sz w:val="24"/>
        </w:rPr>
      </w:pPr>
      <w:r>
        <w:rPr>
          <w:rFonts w:hint="eastAsia" w:ascii="宋体" w:hAnsi="宋体" w:cs="仿宋"/>
          <w:sz w:val="24"/>
        </w:rPr>
        <w:t>【说明】</w:t>
      </w:r>
      <w:r>
        <w:rPr>
          <w:rFonts w:ascii="宋体" w:hAnsi="宋体" w:cs="仿宋"/>
          <w:sz w:val="24"/>
        </w:rPr>
        <w:t>老旧建筑</w:t>
      </w:r>
      <w:r>
        <w:rPr>
          <w:rFonts w:hint="eastAsia" w:ascii="宋体" w:hAnsi="宋体" w:cs="仿宋"/>
          <w:sz w:val="24"/>
        </w:rPr>
        <w:t>木构件在火灾中带来的危险极大,改造时</w:t>
      </w:r>
      <w:r>
        <w:rPr>
          <w:rFonts w:ascii="宋体" w:hAnsi="宋体" w:cs="仿宋"/>
          <w:sz w:val="24"/>
        </w:rPr>
        <w:t>应</w:t>
      </w:r>
      <w:r>
        <w:rPr>
          <w:rFonts w:hint="eastAsia" w:ascii="宋体" w:hAnsi="宋体" w:cs="仿宋"/>
          <w:sz w:val="24"/>
        </w:rPr>
        <w:t>首先</w:t>
      </w:r>
      <w:r>
        <w:rPr>
          <w:rFonts w:ascii="宋体" w:hAnsi="宋体" w:cs="仿宋"/>
          <w:sz w:val="24"/>
        </w:rPr>
        <w:t>考虑更换</w:t>
      </w:r>
      <w:r>
        <w:rPr>
          <w:rFonts w:hint="eastAsia" w:ascii="宋体" w:hAnsi="宋体" w:cs="仿宋"/>
          <w:sz w:val="24"/>
        </w:rPr>
        <w:t>。</w:t>
      </w:r>
      <w:r>
        <w:rPr>
          <w:rFonts w:hint="eastAsia" w:ascii="宋体" w:hAnsi="宋体"/>
          <w:bCs/>
          <w:sz w:val="24"/>
        </w:rPr>
        <w:t>当替换</w:t>
      </w:r>
      <w:r>
        <w:rPr>
          <w:rFonts w:ascii="宋体" w:hAnsi="宋体"/>
          <w:bCs/>
          <w:sz w:val="24"/>
        </w:rPr>
        <w:t>确有困难</w:t>
      </w:r>
      <w:r>
        <w:rPr>
          <w:rFonts w:hint="eastAsia" w:ascii="宋体" w:hAnsi="宋体"/>
          <w:bCs/>
          <w:sz w:val="24"/>
        </w:rPr>
        <w:t>时，可通过专项论证</w:t>
      </w:r>
      <w:r>
        <w:rPr>
          <w:rFonts w:ascii="宋体" w:hAnsi="宋体"/>
          <w:bCs/>
          <w:sz w:val="24"/>
        </w:rPr>
        <w:t>，采取</w:t>
      </w:r>
      <w:r>
        <w:rPr>
          <w:rFonts w:hint="eastAsia" w:ascii="宋体" w:hAnsi="宋体"/>
          <w:bCs/>
          <w:sz w:val="24"/>
        </w:rPr>
        <w:t>适当措施提高防火性能。措施</w:t>
      </w:r>
      <w:r>
        <w:rPr>
          <w:rFonts w:ascii="宋体" w:hAnsi="宋体"/>
          <w:bCs/>
          <w:sz w:val="24"/>
        </w:rPr>
        <w:t>包括且不限于</w:t>
      </w:r>
      <w:r>
        <w:rPr>
          <w:rFonts w:hint="eastAsia" w:ascii="宋体" w:hAnsi="宋体"/>
          <w:bCs/>
          <w:sz w:val="24"/>
        </w:rPr>
        <w:t>包覆不燃</w:t>
      </w:r>
      <w:r>
        <w:rPr>
          <w:rFonts w:ascii="宋体" w:hAnsi="宋体"/>
          <w:bCs/>
          <w:sz w:val="24"/>
        </w:rPr>
        <w:t>材料</w:t>
      </w:r>
      <w:r>
        <w:rPr>
          <w:rFonts w:hint="eastAsia" w:ascii="宋体" w:hAnsi="宋体"/>
          <w:bCs/>
          <w:sz w:val="24"/>
        </w:rPr>
        <w:t>、</w:t>
      </w:r>
      <w:r>
        <w:rPr>
          <w:rFonts w:ascii="宋体" w:hAnsi="宋体"/>
          <w:bCs/>
          <w:sz w:val="24"/>
        </w:rPr>
        <w:t>涂刷防火涂料</w:t>
      </w:r>
      <w:r>
        <w:rPr>
          <w:rFonts w:hint="eastAsia" w:ascii="宋体" w:hAnsi="宋体"/>
          <w:bCs/>
          <w:sz w:val="24"/>
        </w:rPr>
        <w:t>、木楼板</w:t>
      </w:r>
      <w:r>
        <w:rPr>
          <w:rFonts w:ascii="宋体" w:hAnsi="宋体"/>
          <w:bCs/>
          <w:sz w:val="24"/>
        </w:rPr>
        <w:t>下</w:t>
      </w:r>
      <w:r>
        <w:rPr>
          <w:rFonts w:hint="eastAsia" w:ascii="宋体" w:hAnsi="宋体"/>
          <w:bCs/>
          <w:sz w:val="24"/>
        </w:rPr>
        <w:t>设置</w:t>
      </w:r>
      <w:r>
        <w:rPr>
          <w:rFonts w:ascii="宋体" w:hAnsi="宋体"/>
          <w:bCs/>
          <w:sz w:val="24"/>
        </w:rPr>
        <w:t>防火</w:t>
      </w:r>
      <w:r>
        <w:rPr>
          <w:rFonts w:hint="eastAsia" w:ascii="宋体" w:hAnsi="宋体"/>
          <w:bCs/>
          <w:sz w:val="24"/>
        </w:rPr>
        <w:t>保护板或</w:t>
      </w:r>
      <w:r>
        <w:rPr>
          <w:rFonts w:ascii="宋体" w:hAnsi="宋体"/>
          <w:bCs/>
          <w:sz w:val="24"/>
        </w:rPr>
        <w:t>增设</w:t>
      </w:r>
      <w:r>
        <w:rPr>
          <w:rFonts w:hint="eastAsia" w:ascii="宋体" w:hAnsi="宋体"/>
          <w:bCs/>
          <w:sz w:val="24"/>
        </w:rPr>
        <w:t>满足耐火性能</w:t>
      </w:r>
      <w:r>
        <w:rPr>
          <w:rFonts w:ascii="宋体" w:hAnsi="宋体"/>
          <w:bCs/>
          <w:sz w:val="24"/>
        </w:rPr>
        <w:t>的不燃</w:t>
      </w:r>
      <w:r>
        <w:rPr>
          <w:rFonts w:hint="eastAsia" w:ascii="宋体" w:hAnsi="宋体"/>
          <w:bCs/>
          <w:sz w:val="24"/>
        </w:rPr>
        <w:t>性</w:t>
      </w:r>
      <w:r>
        <w:rPr>
          <w:rFonts w:ascii="宋体" w:hAnsi="宋体"/>
          <w:bCs/>
          <w:sz w:val="24"/>
        </w:rPr>
        <w:t>结构板</w:t>
      </w:r>
      <w:r>
        <w:rPr>
          <w:rFonts w:hint="eastAsia" w:ascii="宋体" w:hAnsi="宋体"/>
          <w:bCs/>
          <w:sz w:val="24"/>
        </w:rPr>
        <w:t>等。</w:t>
      </w:r>
    </w:p>
    <w:p>
      <w:pPr>
        <w:spacing w:line="360" w:lineRule="auto"/>
        <w:ind w:firstLine="3313" w:firstLineChars="1100"/>
        <w:jc w:val="left"/>
        <w:rPr>
          <w:rFonts w:ascii="宋体" w:hAnsi="宋体"/>
          <w:b/>
          <w:sz w:val="30"/>
          <w:szCs w:val="30"/>
        </w:rPr>
      </w:pPr>
      <w:r>
        <w:rPr>
          <w:rFonts w:hint="eastAsia" w:ascii="宋体" w:hAnsi="宋体"/>
          <w:b/>
          <w:sz w:val="30"/>
          <w:szCs w:val="30"/>
        </w:rPr>
        <w:t>3</w:t>
      </w:r>
      <w:r>
        <w:rPr>
          <w:rFonts w:ascii="宋体" w:hAnsi="宋体"/>
          <w:b/>
          <w:sz w:val="30"/>
          <w:szCs w:val="30"/>
        </w:rPr>
        <w:t>.</w:t>
      </w:r>
      <w:r>
        <w:rPr>
          <w:rFonts w:hint="eastAsia" w:ascii="宋体" w:hAnsi="宋体"/>
          <w:b/>
          <w:sz w:val="30"/>
          <w:szCs w:val="30"/>
        </w:rPr>
        <w:t>6</w:t>
      </w:r>
      <w:r>
        <w:rPr>
          <w:rFonts w:ascii="宋体" w:hAnsi="宋体"/>
          <w:b/>
          <w:sz w:val="30"/>
          <w:szCs w:val="30"/>
        </w:rPr>
        <w:t xml:space="preserve"> </w:t>
      </w:r>
      <w:r>
        <w:rPr>
          <w:rFonts w:hint="eastAsia" w:ascii="宋体" w:hAnsi="宋体"/>
          <w:b/>
          <w:sz w:val="30"/>
          <w:szCs w:val="30"/>
        </w:rPr>
        <w:t>灭火救援设施</w:t>
      </w:r>
      <w:bookmarkEnd w:id="69"/>
      <w:bookmarkEnd w:id="70"/>
      <w:bookmarkEnd w:id="71"/>
      <w:bookmarkEnd w:id="72"/>
      <w:bookmarkEnd w:id="73"/>
      <w:bookmarkEnd w:id="74"/>
    </w:p>
    <w:p>
      <w:pPr>
        <w:spacing w:before="156" w:beforeLines="50" w:line="360" w:lineRule="auto"/>
        <w:rPr>
          <w:rFonts w:ascii="宋体" w:hAnsi="宋体"/>
          <w:b/>
          <w:bCs/>
          <w:sz w:val="24"/>
        </w:rPr>
      </w:pPr>
      <w:r>
        <w:rPr>
          <w:rFonts w:hint="eastAsia" w:ascii="宋体" w:hAnsi="宋体"/>
          <w:b/>
          <w:bCs/>
          <w:sz w:val="24"/>
        </w:rPr>
        <w:t>3</w:t>
      </w:r>
      <w:r>
        <w:rPr>
          <w:rFonts w:ascii="宋体" w:hAnsi="宋体"/>
          <w:b/>
          <w:bCs/>
          <w:sz w:val="24"/>
        </w:rPr>
        <w:t>.6.1</w:t>
      </w:r>
      <w:r>
        <w:rPr>
          <w:rFonts w:hint="eastAsia" w:ascii="宋体" w:hAnsi="宋体"/>
          <w:b/>
          <w:bCs/>
          <w:sz w:val="24"/>
        </w:rPr>
        <w:t xml:space="preserve"> 当改造工程由于现状场地条件不足，难以符合现行消防技术标准规定的场地内消防车道相关设计要求时，可维持既有建筑场地内消防车道现状。本条包括了建筑平面外轮廓少量增大但未影响场地既有消防车道的情景。</w:t>
      </w:r>
    </w:p>
    <w:p>
      <w:pPr>
        <w:spacing w:line="360" w:lineRule="auto"/>
        <w:rPr>
          <w:rFonts w:ascii="宋体" w:hAnsi="宋体" w:cs="仿宋"/>
          <w:sz w:val="24"/>
        </w:rPr>
      </w:pPr>
      <w:r>
        <w:rPr>
          <w:rFonts w:hint="eastAsia" w:ascii="宋体" w:hAnsi="宋体" w:cs="仿宋"/>
          <w:sz w:val="24"/>
        </w:rPr>
        <w:t>【说明】增加消防车道，可能会对场地的规划指标如绿地指标、道路开口等造成较大影响。目前，其他城市的消防车道设计相关规定也是按此原则执行。</w:t>
      </w:r>
    </w:p>
    <w:p>
      <w:pPr>
        <w:spacing w:before="156" w:beforeLines="50" w:line="360" w:lineRule="auto"/>
        <w:rPr>
          <w:rFonts w:ascii="宋体" w:hAnsi="宋体"/>
          <w:b/>
          <w:bCs/>
          <w:sz w:val="24"/>
        </w:rPr>
      </w:pPr>
      <w:r>
        <w:rPr>
          <w:rFonts w:hint="eastAsia" w:ascii="宋体" w:hAnsi="宋体"/>
          <w:b/>
          <w:bCs/>
          <w:sz w:val="24"/>
        </w:rPr>
        <w:t>3</w:t>
      </w:r>
      <w:r>
        <w:rPr>
          <w:rFonts w:ascii="宋体" w:hAnsi="宋体"/>
          <w:b/>
          <w:bCs/>
          <w:sz w:val="24"/>
        </w:rPr>
        <w:t>.</w:t>
      </w:r>
      <w:r>
        <w:rPr>
          <w:rFonts w:hint="eastAsia" w:ascii="宋体" w:hAnsi="宋体"/>
          <w:b/>
          <w:bCs/>
          <w:sz w:val="24"/>
        </w:rPr>
        <w:t>6</w:t>
      </w:r>
      <w:r>
        <w:rPr>
          <w:rFonts w:ascii="宋体" w:hAnsi="宋体"/>
          <w:b/>
          <w:bCs/>
          <w:sz w:val="24"/>
        </w:rPr>
        <w:t>.2</w:t>
      </w:r>
      <w:r>
        <w:rPr>
          <w:rFonts w:ascii="宋体" w:hAnsi="宋体"/>
          <w:b/>
          <w:bCs/>
          <w:sz w:val="30"/>
          <w:szCs w:val="30"/>
        </w:rPr>
        <w:t xml:space="preserve"> </w:t>
      </w:r>
      <w:r>
        <w:rPr>
          <w:rFonts w:hint="eastAsia" w:ascii="宋体" w:hAnsi="宋体"/>
          <w:b/>
          <w:bCs/>
          <w:sz w:val="24"/>
        </w:rPr>
        <w:t>当高层建筑由于现状场地条件不足，难以符合现行消防技术标准规定的消防车登高操作场地相关设计要求时，可维持既有建筑场地现状。</w:t>
      </w:r>
    </w:p>
    <w:p>
      <w:pPr>
        <w:spacing w:line="360" w:lineRule="auto"/>
        <w:rPr>
          <w:rFonts w:ascii="宋体" w:hAnsi="宋体" w:cs="仿宋"/>
          <w:sz w:val="24"/>
        </w:rPr>
      </w:pPr>
      <w:r>
        <w:rPr>
          <w:rFonts w:hint="eastAsia" w:ascii="宋体" w:hAnsi="宋体" w:cs="仿宋"/>
          <w:sz w:val="24"/>
        </w:rPr>
        <w:t>【说明】旧版标准未对消防扑救登高场地单独作明确规定，室外场地涉及道路、广场、绿地等城市多个规划方面的要求。改造项目条件所限时，也可结合现状消防道路进行登高操作扑救，但利用城市道路进行扑救应具体分析条件，避免高大树木、市政设施及路侧停车位等障碍物的影响。目前，其他城市的</w:t>
      </w:r>
      <w:r>
        <w:rPr>
          <w:rFonts w:hint="eastAsia" w:ascii="宋体" w:hAnsi="宋体"/>
          <w:bCs/>
          <w:sz w:val="24"/>
        </w:rPr>
        <w:t>消防车登高操作场地</w:t>
      </w:r>
      <w:r>
        <w:rPr>
          <w:rFonts w:hint="eastAsia" w:ascii="宋体" w:hAnsi="宋体" w:cs="仿宋"/>
          <w:sz w:val="24"/>
        </w:rPr>
        <w:t>设计相关规定也是按此原则执行。</w:t>
      </w:r>
    </w:p>
    <w:p>
      <w:pPr>
        <w:spacing w:before="156" w:beforeLines="50" w:line="360" w:lineRule="auto"/>
        <w:rPr>
          <w:rFonts w:ascii="宋体" w:hAnsi="宋体"/>
          <w:b/>
          <w:bCs/>
          <w:sz w:val="24"/>
        </w:rPr>
      </w:pPr>
      <w:r>
        <w:rPr>
          <w:rFonts w:hint="eastAsia" w:ascii="宋体" w:hAnsi="宋体"/>
          <w:b/>
          <w:bCs/>
          <w:sz w:val="24"/>
        </w:rPr>
        <w:t>3</w:t>
      </w:r>
      <w:r>
        <w:rPr>
          <w:rFonts w:ascii="宋体" w:hAnsi="宋体"/>
          <w:b/>
          <w:bCs/>
          <w:sz w:val="24"/>
        </w:rPr>
        <w:t>.</w:t>
      </w:r>
      <w:r>
        <w:rPr>
          <w:rFonts w:hint="eastAsia" w:ascii="宋体" w:hAnsi="宋体"/>
          <w:b/>
          <w:bCs/>
          <w:sz w:val="24"/>
        </w:rPr>
        <w:t>6</w:t>
      </w:r>
      <w:r>
        <w:rPr>
          <w:rFonts w:ascii="宋体" w:hAnsi="宋体"/>
          <w:b/>
          <w:bCs/>
          <w:sz w:val="24"/>
        </w:rPr>
        <w:t xml:space="preserve">.3 </w:t>
      </w:r>
      <w:r>
        <w:rPr>
          <w:rFonts w:hint="eastAsia" w:ascii="宋体" w:hAnsi="宋体"/>
          <w:b/>
          <w:bCs/>
          <w:sz w:val="24"/>
        </w:rPr>
        <w:t>既有消防电梯宜每层停靠，新增设的消防电梯应每层停靠。确有困难时，消防电梯可不通至顶层和地下室底层。</w:t>
      </w:r>
    </w:p>
    <w:p>
      <w:pPr>
        <w:spacing w:line="360" w:lineRule="auto"/>
        <w:textAlignment w:val="baseline"/>
        <w:rPr>
          <w:rFonts w:ascii="宋体" w:hAnsi="宋体" w:cs="仿宋"/>
          <w:sz w:val="24"/>
        </w:rPr>
      </w:pPr>
      <w:r>
        <w:rPr>
          <w:rFonts w:hint="eastAsia" w:ascii="宋体" w:hAnsi="宋体" w:cs="仿宋"/>
          <w:sz w:val="24"/>
        </w:rPr>
        <w:t>【说明】由于增加的消防电梯需增设电梯基坑及集水坑，如通至底层，将破坏既有建筑结构底板，导致底板防水层无法封闭，造成很大的漏水隐患。需增设消防电梯时，可将消防电梯通至底层的上一楼层；如要求增加的消防电梯通至顶层，电梯机房可能会高出屋面，影响城市规划要求，还可能会对建筑立面效果造成较大影响，尤其是坡屋面建筑。综合以上原因，规定新增设的消防电梯可不通至顶层和地下室底层。</w:t>
      </w:r>
    </w:p>
    <w:p>
      <w:pPr>
        <w:spacing w:before="156" w:beforeLines="50" w:line="360" w:lineRule="auto"/>
        <w:rPr>
          <w:rFonts w:ascii="宋体" w:hAnsi="宋体"/>
          <w:b/>
          <w:bCs/>
          <w:sz w:val="24"/>
          <w:u w:val="single"/>
        </w:rPr>
      </w:pPr>
      <w:r>
        <w:rPr>
          <w:rFonts w:ascii="宋体" w:hAnsi="宋体"/>
          <w:b/>
          <w:bCs/>
          <w:sz w:val="24"/>
          <w:u w:val="single"/>
        </w:rPr>
        <w:t>3.6.</w:t>
      </w:r>
      <w:r>
        <w:rPr>
          <w:rFonts w:hint="eastAsia" w:ascii="宋体" w:hAnsi="宋体"/>
          <w:b/>
          <w:bCs/>
          <w:sz w:val="24"/>
          <w:u w:val="single"/>
        </w:rPr>
        <w:t>4</w:t>
      </w:r>
      <w:r>
        <w:rPr>
          <w:rFonts w:ascii="宋体" w:hAnsi="宋体"/>
          <w:b/>
          <w:bCs/>
          <w:sz w:val="24"/>
          <w:u w:val="single"/>
        </w:rPr>
        <w:t xml:space="preserve"> </w:t>
      </w:r>
      <w:r>
        <w:rPr>
          <w:rFonts w:hint="eastAsia" w:ascii="宋体" w:hAnsi="宋体"/>
          <w:b/>
          <w:bCs/>
          <w:sz w:val="24"/>
          <w:u w:val="single"/>
        </w:rPr>
        <w:t>相邻两个防火分区可共用1台消防电梯，但应分别设置前室</w:t>
      </w:r>
      <w:r>
        <w:rPr>
          <w:rFonts w:hint="eastAsia" w:ascii="宋体" w:hAnsi="宋体" w:cs="仿宋"/>
          <w:b/>
          <w:sz w:val="24"/>
          <w:u w:val="single"/>
        </w:rPr>
        <w:t>，前室的使用面积</w:t>
      </w:r>
      <w:r>
        <w:rPr>
          <w:rFonts w:hint="eastAsia" w:ascii="宋体" w:hAnsi="宋体"/>
          <w:b/>
          <w:bCs/>
          <w:sz w:val="24"/>
          <w:u w:val="single"/>
        </w:rPr>
        <w:t>不应小于</w:t>
      </w:r>
      <w:r>
        <w:rPr>
          <w:rFonts w:ascii="宋体" w:hAnsi="宋体"/>
          <w:b/>
          <w:bCs/>
          <w:sz w:val="24"/>
          <w:u w:val="single"/>
        </w:rPr>
        <w:t>6.0m</w:t>
      </w:r>
      <w:r>
        <w:rPr>
          <w:rFonts w:hint="eastAsia" w:ascii="宋体" w:hAnsi="宋体"/>
          <w:b/>
          <w:bCs/>
          <w:sz w:val="24"/>
          <w:u w:val="single"/>
        </w:rPr>
        <w:t>²，短边不应小于</w:t>
      </w:r>
      <w:r>
        <w:rPr>
          <w:rFonts w:ascii="宋体" w:hAnsi="宋体"/>
          <w:b/>
          <w:bCs/>
          <w:sz w:val="24"/>
          <w:u w:val="single"/>
        </w:rPr>
        <w:t>2.4m</w:t>
      </w:r>
      <w:r>
        <w:rPr>
          <w:rFonts w:hint="eastAsia" w:ascii="宋体" w:hAnsi="宋体"/>
          <w:b/>
          <w:bCs/>
          <w:sz w:val="24"/>
          <w:u w:val="single"/>
        </w:rPr>
        <w:t>。</w:t>
      </w:r>
    </w:p>
    <w:p>
      <w:pPr>
        <w:spacing w:before="156" w:beforeLines="50" w:line="360" w:lineRule="auto"/>
        <w:rPr>
          <w:rFonts w:ascii="宋体" w:hAnsi="宋体"/>
          <w:b/>
          <w:bCs/>
          <w:sz w:val="24"/>
          <w:u w:val="single"/>
        </w:rPr>
      </w:pPr>
      <w:r>
        <w:rPr>
          <w:rFonts w:ascii="宋体" w:hAnsi="宋体"/>
          <w:b/>
          <w:bCs/>
          <w:sz w:val="24"/>
        </w:rPr>
        <w:t>3.6.</w:t>
      </w:r>
      <w:r>
        <w:rPr>
          <w:rFonts w:hint="eastAsia" w:ascii="宋体" w:hAnsi="宋体"/>
          <w:b/>
          <w:bCs/>
          <w:sz w:val="24"/>
        </w:rPr>
        <w:t>5</w:t>
      </w:r>
      <w:r>
        <w:rPr>
          <w:rFonts w:ascii="宋体" w:hAnsi="宋体"/>
          <w:b/>
          <w:bCs/>
          <w:sz w:val="24"/>
        </w:rPr>
        <w:t xml:space="preserve"> </w:t>
      </w:r>
      <w:r>
        <w:rPr>
          <w:rFonts w:hint="eastAsia" w:ascii="宋体" w:hAnsi="宋体"/>
          <w:b/>
          <w:bCs/>
          <w:sz w:val="24"/>
          <w:u w:val="single"/>
        </w:rPr>
        <w:t>既有消防电梯前室的尺寸可不受短边大于2.4m的限制。</w:t>
      </w:r>
      <w:r>
        <w:rPr>
          <w:rFonts w:hint="eastAsia" w:ascii="宋体" w:hAnsi="宋体"/>
          <w:b/>
          <w:bCs/>
          <w:sz w:val="24"/>
        </w:rPr>
        <w:t>住宅公共部分既有合用前室的使用面积和尺寸可维持现状；剪刀楼梯间共用前室与消防电梯前室合用时，使用面积不应小于</w:t>
      </w:r>
      <w:r>
        <w:rPr>
          <w:rFonts w:ascii="宋体" w:hAnsi="宋体"/>
          <w:b/>
          <w:bCs/>
          <w:sz w:val="24"/>
        </w:rPr>
        <w:t>10m</w:t>
      </w:r>
      <w:r>
        <w:rPr>
          <w:rFonts w:hint="eastAsia" w:ascii="宋体" w:hAnsi="宋体"/>
          <w:b/>
          <w:bCs/>
          <w:sz w:val="24"/>
        </w:rPr>
        <w:t>²。</w:t>
      </w:r>
    </w:p>
    <w:p>
      <w:pPr>
        <w:spacing w:line="360" w:lineRule="auto"/>
        <w:rPr>
          <w:rFonts w:ascii="宋体" w:hAnsi="宋体" w:cs="仿宋"/>
          <w:sz w:val="24"/>
        </w:rPr>
      </w:pPr>
      <w:r>
        <w:rPr>
          <w:rFonts w:hint="eastAsia" w:ascii="宋体" w:hAnsi="宋体" w:cs="仿宋"/>
          <w:sz w:val="24"/>
        </w:rPr>
        <w:t>【说明】以前规范没有针对性的明确要求，出现了一批剪刀楼梯与消防电梯合用前室（ 简称“三合一”前室 ）的住宅，该形式的安全性和合规性方面一直存在不同理解。现行标准允许使用并规定合用前室的使用面积不应小于12.0m²，且短边不应小于2.4m。既有住宅“三合一”前室无法满足要求时，改变住宅核心筒的前室形状难度极大。加大前室短边尺寸，有利于消防救援人员通行，但对建筑整体的消防安全影响有限，因此规定，既有前室的形状和尺寸可维持现状，同时要求使用面积不小于10m²。</w:t>
      </w:r>
    </w:p>
    <w:p>
      <w:pPr>
        <w:spacing w:before="156" w:beforeLines="50" w:line="360" w:lineRule="auto"/>
        <w:rPr>
          <w:rFonts w:ascii="宋体" w:hAnsi="宋体"/>
          <w:b/>
          <w:bCs/>
          <w:sz w:val="24"/>
        </w:rPr>
      </w:pPr>
      <w:r>
        <w:rPr>
          <w:rFonts w:hint="eastAsia" w:ascii="宋体" w:hAnsi="宋体"/>
          <w:b/>
          <w:bCs/>
          <w:sz w:val="24"/>
        </w:rPr>
        <w:t>3</w:t>
      </w:r>
      <w:r>
        <w:rPr>
          <w:rFonts w:ascii="宋体" w:hAnsi="宋体"/>
          <w:b/>
          <w:bCs/>
          <w:sz w:val="24"/>
        </w:rPr>
        <w:t>.</w:t>
      </w:r>
      <w:r>
        <w:rPr>
          <w:rFonts w:hint="eastAsia" w:ascii="宋体" w:hAnsi="宋体"/>
          <w:b/>
          <w:bCs/>
          <w:sz w:val="24"/>
        </w:rPr>
        <w:t>6</w:t>
      </w:r>
      <w:r>
        <w:rPr>
          <w:rFonts w:ascii="宋体" w:hAnsi="宋体"/>
          <w:b/>
          <w:bCs/>
          <w:sz w:val="24"/>
        </w:rPr>
        <w:t>.</w:t>
      </w:r>
      <w:r>
        <w:rPr>
          <w:rFonts w:hint="eastAsia" w:ascii="宋体" w:hAnsi="宋体"/>
          <w:b/>
          <w:bCs/>
          <w:sz w:val="24"/>
        </w:rPr>
        <w:t>6</w:t>
      </w:r>
      <w:r>
        <w:rPr>
          <w:rFonts w:ascii="宋体" w:hAnsi="宋体"/>
          <w:b/>
          <w:bCs/>
          <w:sz w:val="24"/>
        </w:rPr>
        <w:t xml:space="preserve"> </w:t>
      </w:r>
      <w:r>
        <w:rPr>
          <w:rFonts w:hint="eastAsia" w:ascii="宋体" w:hAnsi="宋体"/>
          <w:b/>
          <w:bCs/>
          <w:sz w:val="24"/>
        </w:rPr>
        <w:t>除埋深超过10m且建筑面积大于3000</w:t>
      </w:r>
      <w:r>
        <w:rPr>
          <w:rFonts w:ascii="宋体" w:hAnsi="宋体"/>
          <w:b/>
          <w:bCs/>
          <w:sz w:val="24"/>
        </w:rPr>
        <w:t>m</w:t>
      </w:r>
      <w:r>
        <w:rPr>
          <w:rFonts w:hint="eastAsia" w:ascii="宋体" w:hAnsi="宋体"/>
          <w:b/>
          <w:bCs/>
          <w:sz w:val="24"/>
        </w:rPr>
        <w:t>²的地下商业以外，改造工程确有困难时，地下部分可不设置消防电梯。</w:t>
      </w:r>
      <w:bookmarkStart w:id="75" w:name="_Hlk71663714"/>
      <w:r>
        <w:rPr>
          <w:rFonts w:hint="eastAsia" w:ascii="宋体" w:hAnsi="宋体"/>
          <w:b/>
          <w:bCs/>
          <w:sz w:val="24"/>
        </w:rPr>
        <w:t>地下部分新增设的消防电梯，宜通至地上各层。</w:t>
      </w:r>
      <w:bookmarkEnd w:id="75"/>
    </w:p>
    <w:p>
      <w:pPr>
        <w:spacing w:line="360" w:lineRule="auto"/>
        <w:textAlignment w:val="baseline"/>
        <w:rPr>
          <w:rFonts w:ascii="宋体" w:hAnsi="宋体" w:cs="仿宋"/>
          <w:sz w:val="24"/>
        </w:rPr>
      </w:pPr>
      <w:r>
        <w:rPr>
          <w:rFonts w:hint="eastAsia" w:ascii="宋体" w:hAnsi="宋体" w:cs="仿宋"/>
          <w:sz w:val="24"/>
        </w:rPr>
        <w:t>【说明】旧版标准没有明确规定地下要设消防电梯的要求，改造项目增加电梯较为困难。因此规定除埋深较大的大型地下商业建筑以外，在改造困难时，可以不强行要求增加消防电梯。地下大型商业建筑人员较多、可燃物较多，发生火灾可能性较大，对此类建筑不放松要求。</w:t>
      </w:r>
    </w:p>
    <w:p>
      <w:pPr>
        <w:spacing w:line="360" w:lineRule="auto"/>
        <w:ind w:firstLine="480" w:firstLineChars="200"/>
        <w:textAlignment w:val="baseline"/>
        <w:rPr>
          <w:rFonts w:ascii="宋体" w:hAnsi="宋体" w:cs="仿宋"/>
          <w:sz w:val="24"/>
        </w:rPr>
      </w:pPr>
      <w:r>
        <w:rPr>
          <w:rFonts w:hint="eastAsia" w:ascii="宋体" w:hAnsi="宋体" w:cs="仿宋"/>
          <w:sz w:val="24"/>
        </w:rPr>
        <w:t>当具备条件时，地下汽车库也应设置消防电梯，这是现行国家标准《建筑防火通用规范》</w:t>
      </w:r>
      <w:r>
        <w:rPr>
          <w:rFonts w:ascii="宋体" w:hAnsi="宋体" w:cs="仿宋"/>
          <w:sz w:val="24"/>
        </w:rPr>
        <w:t>GB55037</w:t>
      </w:r>
      <w:r>
        <w:rPr>
          <w:rFonts w:hint="eastAsia" w:ascii="宋体" w:hAnsi="宋体" w:cs="仿宋"/>
          <w:sz w:val="24"/>
        </w:rPr>
        <w:t xml:space="preserve">的要求。 </w:t>
      </w:r>
    </w:p>
    <w:p>
      <w:pPr>
        <w:spacing w:line="360" w:lineRule="auto"/>
        <w:textAlignment w:val="baseline"/>
        <w:rPr>
          <w:rFonts w:ascii="宋体" w:hAnsi="宋体"/>
          <w:b/>
          <w:bCs/>
          <w:sz w:val="24"/>
          <w:u w:val="single"/>
        </w:rPr>
      </w:pPr>
      <w:r>
        <w:rPr>
          <w:rFonts w:hint="eastAsia" w:ascii="宋体" w:hAnsi="宋体"/>
          <w:b/>
          <w:bCs/>
          <w:sz w:val="24"/>
          <w:u w:val="single"/>
        </w:rPr>
        <w:t>3</w:t>
      </w:r>
      <w:r>
        <w:rPr>
          <w:rFonts w:ascii="宋体" w:hAnsi="宋体"/>
          <w:b/>
          <w:bCs/>
          <w:sz w:val="24"/>
          <w:u w:val="single"/>
        </w:rPr>
        <w:t>.</w:t>
      </w:r>
      <w:r>
        <w:rPr>
          <w:rFonts w:hint="eastAsia" w:ascii="宋体" w:hAnsi="宋体"/>
          <w:b/>
          <w:bCs/>
          <w:sz w:val="24"/>
          <w:u w:val="single"/>
        </w:rPr>
        <w:t>6</w:t>
      </w:r>
      <w:r>
        <w:rPr>
          <w:rFonts w:ascii="宋体" w:hAnsi="宋体"/>
          <w:b/>
          <w:bCs/>
          <w:sz w:val="24"/>
          <w:u w:val="single"/>
        </w:rPr>
        <w:t>.</w:t>
      </w:r>
      <w:r>
        <w:rPr>
          <w:rFonts w:hint="eastAsia" w:ascii="宋体" w:hAnsi="宋体"/>
          <w:b/>
          <w:bCs/>
          <w:sz w:val="24"/>
          <w:u w:val="single"/>
        </w:rPr>
        <w:t>7</w:t>
      </w:r>
      <w:r>
        <w:rPr>
          <w:rFonts w:ascii="宋体" w:hAnsi="宋体"/>
          <w:b/>
          <w:bCs/>
          <w:sz w:val="24"/>
          <w:u w:val="single"/>
        </w:rPr>
        <w:t xml:space="preserve"> </w:t>
      </w:r>
      <w:r>
        <w:rPr>
          <w:rFonts w:hint="eastAsia" w:ascii="宋体" w:hAnsi="宋体"/>
          <w:b/>
          <w:bCs/>
          <w:sz w:val="24"/>
          <w:u w:val="single"/>
        </w:rPr>
        <w:t>公共建筑改造工程自第三层起每层消防救援口不应少于</w:t>
      </w:r>
      <w:r>
        <w:rPr>
          <w:rFonts w:ascii="宋体" w:hAnsi="宋体"/>
          <w:b/>
          <w:bCs/>
          <w:sz w:val="24"/>
          <w:u w:val="single"/>
        </w:rPr>
        <w:t>2</w:t>
      </w:r>
      <w:r>
        <w:rPr>
          <w:rFonts w:hint="eastAsia" w:ascii="宋体" w:hAnsi="宋体"/>
          <w:b/>
          <w:bCs/>
          <w:sz w:val="24"/>
          <w:u w:val="single"/>
        </w:rPr>
        <w:t>个，并应设置在不同防火分区内，每层仅有一个防火分区的至少应设置</w:t>
      </w:r>
      <w:r>
        <w:rPr>
          <w:rFonts w:ascii="宋体" w:hAnsi="宋体"/>
          <w:b/>
          <w:bCs/>
          <w:sz w:val="24"/>
          <w:u w:val="single"/>
        </w:rPr>
        <w:t>1</w:t>
      </w:r>
      <w:r>
        <w:rPr>
          <w:rFonts w:hint="eastAsia" w:ascii="宋体" w:hAnsi="宋体"/>
          <w:b/>
          <w:bCs/>
          <w:sz w:val="24"/>
          <w:u w:val="single"/>
        </w:rPr>
        <w:t>个消防救援口。当确有困难时，消防救援口的净高度和净宽度可保持既有建筑原外窗洞口尺寸，但不应小于 0.8m×0.8m，下沿距室内地面不宜大于</w:t>
      </w:r>
      <w:r>
        <w:rPr>
          <w:rFonts w:ascii="宋体" w:hAnsi="宋体"/>
          <w:b/>
          <w:bCs/>
          <w:sz w:val="24"/>
          <w:u w:val="single"/>
        </w:rPr>
        <w:t>1.2m</w:t>
      </w:r>
      <w:r>
        <w:rPr>
          <w:rFonts w:hint="eastAsia" w:ascii="宋体" w:hAnsi="宋体"/>
          <w:b/>
          <w:bCs/>
          <w:sz w:val="24"/>
          <w:u w:val="single"/>
        </w:rPr>
        <w:t>。除特殊建筑外，既有建筑立面为实体外墙面的改造工程，宜增设消防救援口。</w:t>
      </w:r>
    </w:p>
    <w:p>
      <w:pPr>
        <w:spacing w:line="360" w:lineRule="auto"/>
        <w:textAlignment w:val="baseline"/>
        <w:rPr>
          <w:rFonts w:ascii="宋体" w:hAnsi="宋体" w:cs="仿宋"/>
          <w:sz w:val="24"/>
        </w:rPr>
      </w:pPr>
      <w:r>
        <w:rPr>
          <w:rFonts w:hint="eastAsia" w:ascii="宋体" w:hAnsi="宋体" w:cs="仿宋"/>
          <w:sz w:val="24"/>
        </w:rPr>
        <w:t>【说明】旧版标准没有救援口的规定，大量的既有建筑均未设置消防救援口，在既有外墙上增设开口有时较为困难。本条规定提高了既有建筑的消防救援设计要求，但对消防救援口的数量和尺寸要求适当降低，以增加条文的适用性。救援口0.8m×0.8m的尺寸能够满足消防队员进入火场的要求。</w:t>
      </w:r>
    </w:p>
    <w:p>
      <w:pPr>
        <w:spacing w:line="360" w:lineRule="auto"/>
        <w:ind w:firstLine="480" w:firstLineChars="200"/>
        <w:textAlignment w:val="baseline"/>
        <w:rPr>
          <w:rFonts w:ascii="宋体" w:hAnsi="宋体" w:cs="仿宋"/>
          <w:sz w:val="24"/>
        </w:rPr>
      </w:pPr>
      <w:r>
        <w:rPr>
          <w:rFonts w:hint="eastAsia" w:ascii="宋体" w:hAnsi="宋体" w:cs="仿宋"/>
          <w:sz w:val="24"/>
        </w:rPr>
        <w:t>不靠外墙的防火分区应在走道等公共区域设置通向相邻设有消防救援口的防火分区的防火门。</w:t>
      </w:r>
    </w:p>
    <w:p>
      <w:pPr>
        <w:pStyle w:val="3"/>
        <w:jc w:val="center"/>
        <w:rPr>
          <w:rFonts w:ascii="宋体" w:hAnsi="宋体"/>
        </w:rPr>
      </w:pPr>
      <w:bookmarkStart w:id="76" w:name="_Toc130888800"/>
      <w:r>
        <w:rPr>
          <w:rFonts w:hint="eastAsia" w:ascii="宋体" w:hAnsi="宋体"/>
          <w:lang w:eastAsia="zh-CN"/>
        </w:rPr>
        <w:t>4</w:t>
      </w:r>
      <w:r>
        <w:rPr>
          <w:rFonts w:ascii="宋体" w:hAnsi="宋体"/>
        </w:rPr>
        <w:t xml:space="preserve"> </w:t>
      </w:r>
      <w:r>
        <w:rPr>
          <w:rFonts w:hint="eastAsia" w:ascii="宋体" w:hAnsi="宋体"/>
        </w:rPr>
        <w:t xml:space="preserve">消 防 </w:t>
      </w:r>
      <w:r>
        <w:rPr>
          <w:rFonts w:hint="eastAsia" w:ascii="宋体" w:hAnsi="宋体"/>
          <w:lang w:eastAsia="zh-CN"/>
        </w:rPr>
        <w:t>设</w:t>
      </w:r>
      <w:r>
        <w:rPr>
          <w:rFonts w:hint="eastAsia" w:ascii="宋体" w:hAnsi="宋体"/>
        </w:rPr>
        <w:t xml:space="preserve"> </w:t>
      </w:r>
      <w:r>
        <w:rPr>
          <w:rFonts w:hint="eastAsia" w:ascii="宋体" w:hAnsi="宋体"/>
          <w:lang w:eastAsia="zh-CN"/>
        </w:rPr>
        <w:t>施</w:t>
      </w:r>
      <w:bookmarkEnd w:id="76"/>
    </w:p>
    <w:p>
      <w:pPr>
        <w:pStyle w:val="4"/>
        <w:jc w:val="center"/>
        <w:rPr>
          <w:rFonts w:ascii="宋体" w:hAnsi="宋体"/>
        </w:rPr>
      </w:pPr>
      <w:bookmarkStart w:id="77" w:name="_Toc19681"/>
      <w:bookmarkStart w:id="78" w:name="_Toc7005"/>
      <w:bookmarkStart w:id="79" w:name="_Toc63269472"/>
      <w:bookmarkStart w:id="80" w:name="_Toc130888801"/>
      <w:bookmarkStart w:id="81" w:name="_Toc13565"/>
      <w:bookmarkStart w:id="82" w:name="_Toc20699"/>
      <w:bookmarkStart w:id="83" w:name="_Toc127281237"/>
      <w:bookmarkStart w:id="84" w:name="_Toc4211"/>
      <w:r>
        <w:rPr>
          <w:rFonts w:hint="eastAsia" w:ascii="宋体" w:hAnsi="宋体"/>
        </w:rPr>
        <w:t>4.1</w:t>
      </w:r>
      <w:r>
        <w:rPr>
          <w:rFonts w:ascii="宋体" w:hAnsi="宋体"/>
        </w:rPr>
        <w:t xml:space="preserve"> </w:t>
      </w:r>
      <w:r>
        <w:rPr>
          <w:rFonts w:hint="eastAsia" w:ascii="宋体" w:hAnsi="宋体"/>
        </w:rPr>
        <w:t>消防给水设施</w:t>
      </w:r>
      <w:bookmarkEnd w:id="77"/>
      <w:bookmarkEnd w:id="78"/>
      <w:bookmarkEnd w:id="79"/>
      <w:bookmarkEnd w:id="80"/>
      <w:bookmarkEnd w:id="81"/>
      <w:bookmarkEnd w:id="82"/>
      <w:bookmarkEnd w:id="83"/>
      <w:bookmarkEnd w:id="84"/>
    </w:p>
    <w:p>
      <w:pPr>
        <w:spacing w:before="156" w:beforeLines="50" w:line="360" w:lineRule="auto"/>
        <w:rPr>
          <w:rFonts w:ascii="宋体" w:hAnsi="宋体"/>
          <w:b/>
          <w:bCs/>
          <w:sz w:val="24"/>
        </w:rPr>
      </w:pPr>
      <w:r>
        <w:rPr>
          <w:rFonts w:hint="eastAsia" w:ascii="宋体" w:hAnsi="宋体"/>
          <w:b/>
          <w:bCs/>
          <w:sz w:val="24"/>
        </w:rPr>
        <w:t>4.1.1</w:t>
      </w:r>
      <w:r>
        <w:rPr>
          <w:rFonts w:ascii="宋体" w:hAnsi="宋体"/>
          <w:b/>
          <w:bCs/>
          <w:sz w:val="24"/>
        </w:rPr>
        <w:t xml:space="preserve"> </w:t>
      </w:r>
      <w:r>
        <w:rPr>
          <w:rFonts w:hint="eastAsia" w:ascii="宋体" w:hAnsi="宋体"/>
          <w:b/>
          <w:bCs/>
          <w:sz w:val="24"/>
        </w:rPr>
        <w:t>市政环状管网供水的室外消火栓系统，如两条室外给水引入管均从同一市政给水干管引入，当两条引入管之间的市政干管上设有检修阀门时，可视同两路供水。</w:t>
      </w:r>
    </w:p>
    <w:p>
      <w:pPr>
        <w:spacing w:line="360" w:lineRule="auto"/>
        <w:textAlignment w:val="baseline"/>
        <w:rPr>
          <w:rFonts w:ascii="宋体" w:hAnsi="宋体" w:cs="仿宋"/>
          <w:sz w:val="24"/>
        </w:rPr>
      </w:pPr>
      <w:r>
        <w:rPr>
          <w:rFonts w:hint="eastAsia" w:ascii="宋体" w:hAnsi="宋体" w:cs="仿宋"/>
          <w:sz w:val="24"/>
        </w:rPr>
        <w:t>【说明】现行国家标准《消防给水及消火栓系统技术规范》GB50974对室外消防两路供水认定条件作出了详细规定。既有建筑室外消火栓系统大多采用市政供水低压系统，其两路供水认定条件难以满足现行规范要求。原供水系统改造受市政条件制约难以实现，而增设临时高压系统需要增加消防水池及消防水泵，代价较大。</w:t>
      </w:r>
    </w:p>
    <w:p>
      <w:pPr>
        <w:spacing w:line="360" w:lineRule="auto"/>
        <w:ind w:firstLine="480" w:firstLineChars="200"/>
        <w:textAlignment w:val="baseline"/>
        <w:rPr>
          <w:rFonts w:ascii="宋体" w:hAnsi="宋体" w:cs="仿宋"/>
          <w:sz w:val="24"/>
        </w:rPr>
      </w:pPr>
      <w:r>
        <w:rPr>
          <w:rFonts w:hint="eastAsia" w:ascii="宋体" w:hAnsi="宋体" w:cs="仿宋"/>
          <w:sz w:val="24"/>
        </w:rPr>
        <w:t>对于改造项目，当建设用地一侧有市政给水环状管网，其环状管网的同一侧管道由阀门分隔成不同管段，在阀门两端分别设引入管，可以避免市政管网局部管路检修导致停止供水情况发生，因此适当放宽了两路供水的认定条件。</w:t>
      </w:r>
    </w:p>
    <w:p>
      <w:pPr>
        <w:spacing w:before="156" w:beforeLines="50" w:line="360" w:lineRule="auto"/>
        <w:jc w:val="left"/>
        <w:rPr>
          <w:rFonts w:ascii="宋体" w:hAnsi="宋体"/>
          <w:b/>
          <w:bCs/>
          <w:sz w:val="24"/>
          <w:u w:val="single"/>
        </w:rPr>
      </w:pPr>
      <w:r>
        <w:rPr>
          <w:rFonts w:hint="eastAsia" w:ascii="宋体" w:hAnsi="宋体"/>
          <w:b/>
          <w:bCs/>
          <w:sz w:val="24"/>
          <w:u w:val="single"/>
        </w:rPr>
        <w:t>4.1.2</w:t>
      </w:r>
      <w:r>
        <w:rPr>
          <w:rFonts w:ascii="宋体" w:hAnsi="宋体"/>
          <w:b/>
          <w:bCs/>
          <w:sz w:val="24"/>
          <w:u w:val="single"/>
        </w:rPr>
        <w:t xml:space="preserve">  </w:t>
      </w:r>
      <w:r>
        <w:rPr>
          <w:rFonts w:hint="eastAsia" w:ascii="宋体" w:hAnsi="宋体"/>
          <w:b/>
          <w:bCs/>
          <w:sz w:val="24"/>
          <w:u w:val="single"/>
        </w:rPr>
        <w:t>室外消防用水量储存在室内消防水池的工程，因改造需增加室外消防用水量但消防水池容积增加困难时，可将工程周边距建筑外边缘5m</w:t>
      </w:r>
      <w:r>
        <w:rPr>
          <w:rFonts w:hint="eastAsia" w:asciiTheme="minorEastAsia" w:hAnsiTheme="minorEastAsia" w:eastAsiaTheme="minorEastAsia"/>
          <w:b/>
          <w:bCs/>
          <w:sz w:val="24"/>
          <w:u w:val="single"/>
        </w:rPr>
        <w:t>~</w:t>
      </w:r>
      <w:r>
        <w:rPr>
          <w:rFonts w:hint="eastAsia" w:ascii="宋体" w:hAnsi="宋体"/>
          <w:b/>
          <w:bCs/>
          <w:sz w:val="24"/>
          <w:u w:val="single"/>
        </w:rPr>
        <w:t>150m的市政消火栓</w:t>
      </w:r>
      <w:r>
        <w:rPr>
          <w:rFonts w:ascii="宋体" w:hAnsi="宋体"/>
          <w:b/>
          <w:bCs/>
          <w:sz w:val="24"/>
          <w:u w:val="single"/>
        </w:rPr>
        <w:t>出流量计</w:t>
      </w:r>
      <w:r>
        <w:rPr>
          <w:rFonts w:hint="eastAsia" w:ascii="宋体" w:hAnsi="宋体"/>
          <w:b/>
          <w:bCs/>
          <w:sz w:val="24"/>
          <w:u w:val="single"/>
        </w:rPr>
        <w:t>入</w:t>
      </w:r>
      <w:r>
        <w:rPr>
          <w:rFonts w:ascii="宋体" w:hAnsi="宋体"/>
          <w:b/>
          <w:bCs/>
          <w:sz w:val="24"/>
          <w:u w:val="single"/>
        </w:rPr>
        <w:t>室外</w:t>
      </w:r>
      <w:r>
        <w:rPr>
          <w:rFonts w:hint="eastAsia" w:ascii="宋体" w:hAnsi="宋体"/>
          <w:b/>
          <w:bCs/>
          <w:sz w:val="24"/>
          <w:u w:val="single"/>
        </w:rPr>
        <w:t>消防用水量，当</w:t>
      </w:r>
      <w:r>
        <w:rPr>
          <w:rFonts w:ascii="宋体" w:hAnsi="宋体"/>
          <w:b/>
          <w:bCs/>
          <w:sz w:val="24"/>
          <w:u w:val="single"/>
        </w:rPr>
        <w:t>市政给水管网为枝状时,</w:t>
      </w:r>
      <w:r>
        <w:rPr>
          <w:rFonts w:hint="eastAsia" w:ascii="宋体" w:hAnsi="宋体"/>
          <w:b/>
          <w:bCs/>
          <w:sz w:val="24"/>
          <w:u w:val="single"/>
        </w:rPr>
        <w:t>利用市政消火栓折减的室外消防用水量最多不超过1</w:t>
      </w:r>
      <w:r>
        <w:rPr>
          <w:rFonts w:ascii="宋体" w:hAnsi="宋体"/>
          <w:b/>
          <w:bCs/>
          <w:sz w:val="24"/>
          <w:u w:val="single"/>
        </w:rPr>
        <w:t>5</w:t>
      </w:r>
      <w:r>
        <w:rPr>
          <w:rFonts w:hint="eastAsia" w:ascii="宋体" w:hAnsi="宋体"/>
          <w:b/>
          <w:bCs/>
          <w:sz w:val="24"/>
          <w:u w:val="single"/>
        </w:rPr>
        <w:t>L</w:t>
      </w:r>
      <w:r>
        <w:rPr>
          <w:rFonts w:ascii="宋体" w:hAnsi="宋体"/>
          <w:b/>
          <w:bCs/>
          <w:sz w:val="24"/>
          <w:u w:val="single"/>
        </w:rPr>
        <w:t>/</w:t>
      </w:r>
      <w:r>
        <w:rPr>
          <w:rFonts w:hint="eastAsia" w:ascii="宋体" w:hAnsi="宋体"/>
          <w:b/>
          <w:bCs/>
          <w:sz w:val="24"/>
          <w:u w:val="single"/>
        </w:rPr>
        <w:t>s。</w:t>
      </w:r>
    </w:p>
    <w:p>
      <w:pPr>
        <w:spacing w:line="360" w:lineRule="auto"/>
        <w:textAlignment w:val="baseline"/>
        <w:rPr>
          <w:rFonts w:ascii="宋体" w:hAnsi="宋体" w:cs="仿宋"/>
          <w:sz w:val="24"/>
        </w:rPr>
      </w:pPr>
      <w:r>
        <w:rPr>
          <w:rFonts w:hint="eastAsia" w:ascii="宋体" w:hAnsi="宋体" w:cs="仿宋"/>
          <w:sz w:val="24"/>
        </w:rPr>
        <w:t>【说明】现行国家标准《消防给水及消火栓系统技术规范》GB50974对部分建筑类别的室外消火栓设计流量提高了要求，对于室外消防用水量储存在消防水池内的改造工程，按现行消防技术标准，需增加消防水池容积，受土建条件制约水池改造难度较大。当工程周边距建筑外边缘5m~150m有可利用的市政消火栓时，可将其计入室外消火栓，以折减室外消防用水量，避免消防水池扩容。</w:t>
      </w:r>
    </w:p>
    <w:p>
      <w:pPr>
        <w:spacing w:before="156" w:beforeLines="50" w:line="360" w:lineRule="auto"/>
        <w:rPr>
          <w:rFonts w:ascii="宋体" w:hAnsi="宋体"/>
          <w:b/>
          <w:bCs/>
          <w:sz w:val="24"/>
        </w:rPr>
      </w:pPr>
      <w:r>
        <w:rPr>
          <w:rFonts w:hint="eastAsia" w:ascii="宋体" w:hAnsi="宋体"/>
          <w:b/>
          <w:bCs/>
          <w:sz w:val="24"/>
        </w:rPr>
        <w:t>4.</w:t>
      </w:r>
      <w:r>
        <w:rPr>
          <w:rFonts w:ascii="宋体" w:hAnsi="宋体"/>
          <w:b/>
          <w:bCs/>
          <w:sz w:val="24"/>
        </w:rPr>
        <w:t>1.</w:t>
      </w:r>
      <w:r>
        <w:rPr>
          <w:rFonts w:hint="eastAsia" w:ascii="宋体" w:hAnsi="宋体"/>
          <w:b/>
          <w:bCs/>
          <w:sz w:val="24"/>
        </w:rPr>
        <w:t>3</w:t>
      </w:r>
      <w:r>
        <w:rPr>
          <w:rFonts w:ascii="宋体" w:hAnsi="宋体"/>
          <w:b/>
          <w:bCs/>
          <w:sz w:val="24"/>
        </w:rPr>
        <w:t xml:space="preserve"> </w:t>
      </w:r>
      <w:r>
        <w:rPr>
          <w:rFonts w:hint="eastAsia" w:ascii="宋体" w:hAnsi="宋体"/>
          <w:b/>
          <w:bCs/>
          <w:sz w:val="24"/>
        </w:rPr>
        <w:t>体积大于5000m³、不超过10000m³且未设置室内消火栓系统的办公建筑、教学建筑和其他单、多层民用建筑，当局部改为展览、商店、旅馆、医疗建筑、老年人照料设施和图书馆时，应增设室内消火栓系统。当非改造区域因继续使用等原因暂时无法增设时，允许仅在改造区域内增设，但应为其他区域后续增设室内消火栓系统预留条件。</w:t>
      </w:r>
    </w:p>
    <w:p>
      <w:pPr>
        <w:spacing w:line="360" w:lineRule="auto"/>
        <w:textAlignment w:val="baseline"/>
        <w:rPr>
          <w:rFonts w:ascii="宋体" w:hAnsi="宋体" w:cs="仿宋"/>
          <w:sz w:val="24"/>
        </w:rPr>
      </w:pPr>
      <w:r>
        <w:rPr>
          <w:rFonts w:hint="eastAsia" w:ascii="宋体" w:hAnsi="宋体" w:cs="仿宋"/>
          <w:sz w:val="24"/>
        </w:rPr>
        <w:t>【说明】对于现状无消防给水系统的建筑，如局部区域改造为现行国家标准《建筑防火通用规范》GB55037第8.1.7条第5款提及的建筑功能，可在改造区域局部增设消火栓系统，从而避免消防用水量增加过多，降低消防设施、设备机房的改造难度。</w:t>
      </w:r>
    </w:p>
    <w:p>
      <w:pPr>
        <w:spacing w:before="156" w:beforeLines="50" w:line="360" w:lineRule="auto"/>
        <w:rPr>
          <w:rFonts w:ascii="宋体" w:hAnsi="宋体" w:cs="仿宋"/>
          <w:b/>
          <w:sz w:val="24"/>
          <w:u w:val="single"/>
        </w:rPr>
      </w:pPr>
      <w:r>
        <w:rPr>
          <w:rFonts w:hint="eastAsia" w:ascii="宋体" w:hAnsi="宋体" w:cs="仿宋"/>
          <w:b/>
          <w:sz w:val="24"/>
          <w:u w:val="single"/>
        </w:rPr>
        <w:t>4.</w:t>
      </w:r>
      <w:r>
        <w:rPr>
          <w:rFonts w:ascii="宋体" w:hAnsi="宋体" w:cs="仿宋"/>
          <w:b/>
          <w:sz w:val="24"/>
          <w:u w:val="single"/>
        </w:rPr>
        <w:t>1.</w:t>
      </w:r>
      <w:r>
        <w:rPr>
          <w:rFonts w:hint="eastAsia" w:ascii="宋体" w:hAnsi="宋体" w:cs="仿宋"/>
          <w:b/>
          <w:sz w:val="24"/>
          <w:u w:val="single"/>
        </w:rPr>
        <w:t>4</w:t>
      </w:r>
      <w:r>
        <w:rPr>
          <w:rFonts w:ascii="宋体" w:hAnsi="宋体" w:cs="仿宋"/>
          <w:b/>
          <w:sz w:val="24"/>
          <w:u w:val="single"/>
        </w:rPr>
        <w:t xml:space="preserve"> </w:t>
      </w:r>
      <w:r>
        <w:rPr>
          <w:rFonts w:hint="eastAsia" w:ascii="宋体" w:hAnsi="宋体" w:cs="仿宋"/>
          <w:b/>
          <w:sz w:val="24"/>
          <w:u w:val="single"/>
        </w:rPr>
        <w:t>建筑局部改造工程的喷射型或喷洒型自动射流灭火系统与自动喷水灭火系统共用消防水泵时，如消防水池及泵房不在改造区域内，系统设计水量、水压及一次灭火用水量可按满足较大一个系统使用的要求确定。</w:t>
      </w:r>
    </w:p>
    <w:p>
      <w:pPr>
        <w:spacing w:line="360" w:lineRule="auto"/>
        <w:textAlignment w:val="baseline"/>
        <w:rPr>
          <w:rFonts w:ascii="宋体" w:hAnsi="宋体" w:cs="仿宋"/>
          <w:sz w:val="24"/>
        </w:rPr>
      </w:pPr>
      <w:r>
        <w:rPr>
          <w:rFonts w:hint="eastAsia" w:ascii="宋体" w:hAnsi="宋体" w:cs="仿宋"/>
          <w:sz w:val="24"/>
        </w:rPr>
        <w:t>【说明】现行国家标准《自动跟踪定位射流灭火系统技术标准》GB51427第4.5.3条规定喷射型或喷洒型自动射流灭火系统与自动喷水灭火系统共用消防水泵时，如两个系统同时工作，系统设计水量、水压及一次灭火用水量应满足两个系统同时使用的要求。改造工程中喷射型或喷洒型自动射流灭火系统与自动喷水灭火系统共用消防水泵且两个系统服务区域无防火分隔的情况比较常见，存在两个系统同时工作的可能性，但由于消防水池、水泵房不在改造范围内，增加消防水量或更换消防水泵极其困难，因此放宽了对系统设计水量、水压及一次灭火用水量的要求。</w:t>
      </w:r>
    </w:p>
    <w:p>
      <w:pPr>
        <w:spacing w:before="156" w:beforeLines="50" w:line="360" w:lineRule="auto"/>
        <w:rPr>
          <w:rFonts w:ascii="宋体" w:hAnsi="宋体"/>
          <w:b/>
          <w:bCs/>
          <w:strike/>
          <w:sz w:val="24"/>
          <w:u w:val="single"/>
        </w:rPr>
      </w:pPr>
      <w:r>
        <w:rPr>
          <w:rFonts w:hint="eastAsia" w:ascii="宋体" w:hAnsi="宋体"/>
          <w:b/>
          <w:bCs/>
          <w:sz w:val="24"/>
          <w:u w:val="single"/>
        </w:rPr>
        <w:t>4.</w:t>
      </w:r>
      <w:r>
        <w:rPr>
          <w:rFonts w:ascii="宋体" w:hAnsi="宋体"/>
          <w:b/>
          <w:bCs/>
          <w:sz w:val="24"/>
          <w:u w:val="single"/>
        </w:rPr>
        <w:t>1.</w:t>
      </w:r>
      <w:r>
        <w:rPr>
          <w:rFonts w:hint="eastAsia" w:ascii="宋体" w:hAnsi="宋体"/>
          <w:b/>
          <w:bCs/>
          <w:sz w:val="24"/>
          <w:u w:val="single"/>
        </w:rPr>
        <w:t>5</w:t>
      </w:r>
      <w:r>
        <w:rPr>
          <w:rFonts w:ascii="宋体" w:hAnsi="宋体"/>
          <w:b/>
          <w:bCs/>
          <w:sz w:val="24"/>
          <w:u w:val="single"/>
        </w:rPr>
        <w:t xml:space="preserve"> </w:t>
      </w:r>
      <w:r>
        <w:rPr>
          <w:rFonts w:hint="eastAsia" w:ascii="宋体" w:hAnsi="宋体"/>
          <w:b/>
          <w:bCs/>
          <w:sz w:val="24"/>
          <w:u w:val="single"/>
        </w:rPr>
        <w:t>保留使用的消防水池，其</w:t>
      </w:r>
      <w:r>
        <w:rPr>
          <w:rFonts w:hint="eastAsia" w:ascii="宋体" w:hAnsi="宋体"/>
          <w:b/>
          <w:sz w:val="24"/>
          <w:u w:val="single"/>
        </w:rPr>
        <w:t>有效储水容积</w:t>
      </w:r>
      <w:r>
        <w:rPr>
          <w:rFonts w:hint="eastAsia" w:ascii="宋体" w:hAnsi="宋体"/>
          <w:b/>
          <w:bCs/>
          <w:sz w:val="24"/>
          <w:u w:val="single"/>
        </w:rPr>
        <w:t>计算方式</w:t>
      </w:r>
      <w:r>
        <w:rPr>
          <w:rFonts w:hint="eastAsia" w:ascii="宋体" w:hAnsi="宋体"/>
          <w:b/>
          <w:sz w:val="24"/>
          <w:u w:val="single"/>
        </w:rPr>
        <w:t>可维持不变。</w:t>
      </w:r>
    </w:p>
    <w:p>
      <w:pPr>
        <w:spacing w:line="360" w:lineRule="auto"/>
        <w:textAlignment w:val="baseline"/>
        <w:rPr>
          <w:rFonts w:ascii="宋体" w:hAnsi="宋体" w:cs="仿宋"/>
          <w:sz w:val="24"/>
        </w:rPr>
      </w:pPr>
      <w:r>
        <w:rPr>
          <w:rFonts w:hint="eastAsia" w:ascii="宋体" w:hAnsi="宋体" w:cs="仿宋"/>
          <w:sz w:val="24"/>
        </w:rPr>
        <w:t>【说明】现行国家标准《消防设施通用规范》GB55036第3.0.8条第3款要求消防水池的最低有效水位应满足消防水泵在最低水位运行安全和实现设计出水量的要求。《建筑设计防火规范》 GB50016-2006第8.6.2条规定了消防水池容量要求，其条文解释：“有效容积应为水池溢流口以下且不包括水池底部无法取水的部分以及隔墙、柱所占的体积。”旧版规范有关最低有效水位的规定不明确，设计时一般会考虑一定的容积冗余度，但对于改造工程中容积冗余度较小的消防水池，按现行标准可能出现有效储水容积计算结果略不足的情况，但实际未降低消防安全性，因此可认为继续保留使用的消防水池有效储水容积不变。</w:t>
      </w:r>
    </w:p>
    <w:p>
      <w:pPr>
        <w:spacing w:before="156" w:beforeLines="50" w:line="360" w:lineRule="auto"/>
        <w:textAlignment w:val="baseline"/>
        <w:rPr>
          <w:rFonts w:ascii="宋体" w:hAnsi="宋体" w:cs="仿宋"/>
          <w:b/>
          <w:sz w:val="24"/>
          <w:u w:val="single"/>
        </w:rPr>
      </w:pPr>
      <w:r>
        <w:rPr>
          <w:rFonts w:hint="eastAsia" w:ascii="宋体" w:hAnsi="宋体" w:cs="仿宋"/>
          <w:b/>
          <w:sz w:val="24"/>
          <w:u w:val="single"/>
        </w:rPr>
        <w:t>4.</w:t>
      </w:r>
      <w:r>
        <w:rPr>
          <w:rFonts w:ascii="宋体" w:hAnsi="宋体" w:cs="仿宋"/>
          <w:b/>
          <w:sz w:val="24"/>
          <w:u w:val="single"/>
        </w:rPr>
        <w:t>1.</w:t>
      </w:r>
      <w:r>
        <w:rPr>
          <w:rFonts w:hint="eastAsia" w:ascii="宋体" w:hAnsi="宋体" w:cs="仿宋"/>
          <w:b/>
          <w:sz w:val="24"/>
          <w:u w:val="single"/>
        </w:rPr>
        <w:t>6使用功能类型不变的建筑局部改造工程，高位消防水箱有效容积可维持现状。</w:t>
      </w:r>
    </w:p>
    <w:p>
      <w:pPr>
        <w:spacing w:line="360" w:lineRule="auto"/>
        <w:textAlignment w:val="baseline"/>
        <w:rPr>
          <w:rFonts w:ascii="宋体" w:hAnsi="宋体" w:cs="仿宋"/>
          <w:sz w:val="24"/>
        </w:rPr>
      </w:pPr>
      <w:r>
        <w:rPr>
          <w:rFonts w:hint="eastAsia" w:ascii="宋体" w:hAnsi="宋体" w:cs="仿宋"/>
          <w:sz w:val="24"/>
        </w:rPr>
        <w:t>【说明】现行消防技术标准对高位消防水箱的有效容积提高了要求。建筑局部改造工程，受建筑空间、结构加固等条件制约，增加水箱容积较困难，对于使用功能类型不变的建筑局部改造工程，当高位消防水箱有效容积满足原设计标准时，可维持现状。</w:t>
      </w:r>
    </w:p>
    <w:p>
      <w:pPr>
        <w:spacing w:before="156" w:beforeLines="50" w:line="360" w:lineRule="auto"/>
        <w:jc w:val="left"/>
        <w:rPr>
          <w:rFonts w:ascii="宋体" w:hAnsi="宋体"/>
          <w:b/>
          <w:bCs/>
          <w:sz w:val="24"/>
        </w:rPr>
      </w:pPr>
      <w:r>
        <w:rPr>
          <w:rFonts w:hint="eastAsia" w:ascii="宋体" w:hAnsi="宋体"/>
          <w:b/>
          <w:bCs/>
          <w:sz w:val="24"/>
        </w:rPr>
        <w:t>4.</w:t>
      </w:r>
      <w:r>
        <w:rPr>
          <w:rFonts w:ascii="宋体" w:hAnsi="宋体"/>
          <w:b/>
          <w:bCs/>
          <w:sz w:val="24"/>
        </w:rPr>
        <w:t>1.</w:t>
      </w:r>
      <w:r>
        <w:rPr>
          <w:rFonts w:hint="eastAsia" w:ascii="宋体" w:hAnsi="宋体"/>
          <w:b/>
          <w:bCs/>
          <w:sz w:val="24"/>
        </w:rPr>
        <w:t>7</w:t>
      </w:r>
      <w:r>
        <w:rPr>
          <w:rFonts w:ascii="宋体" w:hAnsi="宋体"/>
          <w:b/>
          <w:bCs/>
          <w:sz w:val="24"/>
        </w:rPr>
        <w:t xml:space="preserve"> </w:t>
      </w:r>
      <w:r>
        <w:rPr>
          <w:rFonts w:hint="eastAsia" w:ascii="宋体" w:hAnsi="宋体" w:cs="仿宋"/>
          <w:b/>
          <w:sz w:val="24"/>
        </w:rPr>
        <w:t>当高位消防水箱设置</w:t>
      </w:r>
      <w:r>
        <w:rPr>
          <w:rFonts w:hint="eastAsia" w:ascii="宋体" w:hAnsi="宋体"/>
          <w:b/>
          <w:bCs/>
          <w:sz w:val="24"/>
        </w:rPr>
        <w:t>位置受土建条件限制无法高于所服务的水灭火设施时，应设置气压水罐及稳压泵等设施，保证水灭火设施最不利点处静水压力满足现行消防技术标准要求。</w:t>
      </w:r>
    </w:p>
    <w:p>
      <w:pPr>
        <w:spacing w:line="360" w:lineRule="auto"/>
        <w:textAlignment w:val="baseline"/>
        <w:rPr>
          <w:rFonts w:ascii="宋体" w:hAnsi="宋体" w:cs="仿宋"/>
          <w:sz w:val="24"/>
        </w:rPr>
      </w:pPr>
      <w:r>
        <w:rPr>
          <w:rFonts w:hint="eastAsia" w:ascii="宋体" w:hAnsi="宋体" w:cs="仿宋"/>
          <w:sz w:val="24"/>
        </w:rPr>
        <w:t>【说明】现行国家标准《消防给水及消火栓系统技术规范》GB50974第5.2.2条要求高位消防水箱设置位置应高于其所服务的水灭火设施，既有建筑中高位消防水箱未设置在最高处的情况较为普遍。当土建改造条件允许时，应将高位水箱设置在建筑最高处。对于改变高位水箱位置实施困难时，应通过设置稳压装置保证水灭火设施最不利点处静水压力满足现行消防技术标准要求。</w:t>
      </w:r>
    </w:p>
    <w:p>
      <w:pPr>
        <w:spacing w:before="156" w:beforeLines="50" w:line="360" w:lineRule="auto"/>
        <w:textAlignment w:val="baseline"/>
        <w:rPr>
          <w:rFonts w:ascii="宋体" w:hAnsi="宋体" w:cs="仿宋"/>
          <w:b/>
          <w:sz w:val="24"/>
          <w:u w:val="single"/>
        </w:rPr>
      </w:pPr>
      <w:r>
        <w:rPr>
          <w:rFonts w:hint="eastAsia" w:ascii="宋体" w:hAnsi="宋体" w:cs="仿宋"/>
          <w:b/>
          <w:sz w:val="24"/>
          <w:u w:val="single"/>
        </w:rPr>
        <w:t>4.</w:t>
      </w:r>
      <w:r>
        <w:rPr>
          <w:rFonts w:ascii="宋体" w:hAnsi="宋体" w:cs="仿宋"/>
          <w:b/>
          <w:sz w:val="24"/>
          <w:u w:val="single"/>
        </w:rPr>
        <w:t>1.</w:t>
      </w:r>
      <w:r>
        <w:rPr>
          <w:rFonts w:hint="eastAsia" w:ascii="宋体" w:hAnsi="宋体" w:cs="仿宋"/>
          <w:b/>
          <w:sz w:val="24"/>
          <w:u w:val="single"/>
        </w:rPr>
        <w:t>8</w:t>
      </w:r>
      <w:r>
        <w:rPr>
          <w:rFonts w:ascii="宋体" w:hAnsi="宋体" w:cs="仿宋"/>
          <w:b/>
          <w:sz w:val="24"/>
          <w:u w:val="single"/>
        </w:rPr>
        <w:t xml:space="preserve"> </w:t>
      </w:r>
      <w:r>
        <w:rPr>
          <w:rFonts w:hint="eastAsia" w:ascii="宋体" w:hAnsi="宋体" w:cs="仿宋"/>
          <w:b/>
          <w:sz w:val="24"/>
          <w:u w:val="single"/>
        </w:rPr>
        <w:t>现状无消防水池及消防水泵房的建筑局部改造工程，因改造需增设消火栓、自动喷水灭火等系统但增设消防水池、消防水泵房确有困难时，可采用符合现行消防技术标准的一体化消防给水泵站替代。</w:t>
      </w:r>
    </w:p>
    <w:p>
      <w:pPr>
        <w:spacing w:line="360" w:lineRule="auto"/>
        <w:textAlignment w:val="baseline"/>
        <w:rPr>
          <w:rFonts w:ascii="宋体" w:hAnsi="宋体" w:cs="仿宋"/>
          <w:sz w:val="24"/>
        </w:rPr>
      </w:pPr>
      <w:r>
        <w:rPr>
          <w:rFonts w:hint="eastAsia" w:ascii="宋体" w:hAnsi="宋体" w:cs="仿宋"/>
          <w:sz w:val="24"/>
        </w:rPr>
        <w:t>【说明】建筑局部改造工程，因无法增加建筑面积，在原室内空间增设水池、水泵房极困难。室外埋地安装的一体化消防给水泵站占地小，施工安装较便利，可以解决上述问题。</w:t>
      </w:r>
    </w:p>
    <w:p>
      <w:pPr>
        <w:spacing w:before="156" w:beforeLines="50" w:line="360" w:lineRule="auto"/>
        <w:rPr>
          <w:rFonts w:ascii="宋体" w:hAnsi="宋体"/>
          <w:b/>
          <w:bCs/>
          <w:sz w:val="24"/>
        </w:rPr>
      </w:pPr>
      <w:r>
        <w:rPr>
          <w:rFonts w:hint="eastAsia" w:ascii="宋体" w:hAnsi="宋体"/>
          <w:b/>
          <w:bCs/>
          <w:sz w:val="24"/>
        </w:rPr>
        <w:t>4.</w:t>
      </w:r>
      <w:r>
        <w:rPr>
          <w:rFonts w:ascii="宋体" w:hAnsi="宋体"/>
          <w:b/>
          <w:bCs/>
          <w:sz w:val="24"/>
        </w:rPr>
        <w:t>1.</w:t>
      </w:r>
      <w:r>
        <w:rPr>
          <w:rFonts w:hint="eastAsia" w:ascii="宋体" w:hAnsi="宋体"/>
          <w:b/>
          <w:bCs/>
          <w:sz w:val="24"/>
        </w:rPr>
        <w:t>9</w:t>
      </w:r>
      <w:r>
        <w:rPr>
          <w:rFonts w:ascii="宋体" w:hAnsi="宋体"/>
          <w:b/>
          <w:bCs/>
          <w:sz w:val="24"/>
        </w:rPr>
        <w:t xml:space="preserve"> </w:t>
      </w:r>
      <w:r>
        <w:rPr>
          <w:rFonts w:hint="eastAsia" w:ascii="宋体" w:hAnsi="宋体"/>
          <w:b/>
          <w:bCs/>
          <w:sz w:val="24"/>
        </w:rPr>
        <w:t>消防给水系统改造中，当消防用水量、水压均不增加时，原消防水泵可保留使用，</w:t>
      </w:r>
      <w:r>
        <w:rPr>
          <w:rFonts w:hint="eastAsia" w:ascii="宋体" w:hAnsi="宋体" w:cs="仿宋"/>
          <w:b/>
          <w:sz w:val="24"/>
        </w:rPr>
        <w:t>当消防用水量、水压</w:t>
      </w:r>
      <w:r>
        <w:rPr>
          <w:rFonts w:hint="eastAsia" w:ascii="宋体" w:hAnsi="宋体"/>
          <w:b/>
          <w:bCs/>
          <w:sz w:val="24"/>
        </w:rPr>
        <w:t>增加时应对原消防水泵流量、扬程进行校核，不满足要求的消防水泵应予以更换。</w:t>
      </w:r>
    </w:p>
    <w:p>
      <w:pPr>
        <w:spacing w:line="360" w:lineRule="auto"/>
        <w:textAlignment w:val="baseline"/>
        <w:rPr>
          <w:rFonts w:ascii="宋体" w:hAnsi="宋体" w:cs="仿宋"/>
          <w:sz w:val="24"/>
        </w:rPr>
      </w:pPr>
      <w:r>
        <w:rPr>
          <w:rFonts w:hint="eastAsia" w:ascii="宋体" w:hAnsi="宋体" w:cs="仿宋"/>
          <w:sz w:val="24"/>
        </w:rPr>
        <w:t>【说明】强调消防水泵应满足改造后水量、水压要求。当系统水量、水压均不增加时，原消防水泵满足要求，因此不需要更换。</w:t>
      </w:r>
    </w:p>
    <w:p>
      <w:pPr>
        <w:spacing w:before="156" w:beforeLines="50" w:line="360" w:lineRule="auto"/>
        <w:rPr>
          <w:rFonts w:ascii="宋体" w:hAnsi="宋体"/>
          <w:b/>
          <w:bCs/>
          <w:sz w:val="24"/>
        </w:rPr>
      </w:pPr>
      <w:r>
        <w:rPr>
          <w:rFonts w:hint="eastAsia" w:ascii="宋体" w:hAnsi="宋体"/>
          <w:b/>
          <w:bCs/>
          <w:sz w:val="24"/>
        </w:rPr>
        <w:t>4.</w:t>
      </w:r>
      <w:r>
        <w:rPr>
          <w:rFonts w:ascii="宋体" w:hAnsi="宋体"/>
          <w:b/>
          <w:bCs/>
          <w:sz w:val="24"/>
        </w:rPr>
        <w:t>1.</w:t>
      </w:r>
      <w:r>
        <w:rPr>
          <w:rFonts w:hint="eastAsia" w:ascii="宋体" w:hAnsi="宋体"/>
          <w:b/>
          <w:bCs/>
          <w:sz w:val="24"/>
        </w:rPr>
        <w:t>10</w:t>
      </w:r>
      <w:r>
        <w:rPr>
          <w:rFonts w:ascii="宋体" w:hAnsi="宋体"/>
          <w:b/>
          <w:bCs/>
          <w:sz w:val="24"/>
        </w:rPr>
        <w:t xml:space="preserve"> </w:t>
      </w:r>
      <w:r>
        <w:rPr>
          <w:rFonts w:hint="eastAsia" w:ascii="宋体" w:hAnsi="宋体"/>
          <w:b/>
          <w:bCs/>
          <w:sz w:val="24"/>
        </w:rPr>
        <w:t>消防水泵房不在改造区域内的消火栓系统改造，校核消防水泵扬程时，消火栓水枪充实水柱应执行现行消防技术标准，消火栓栓口动压可不执行现行消防技术标准，但应满足水枪充实水柱要求。</w:t>
      </w:r>
    </w:p>
    <w:p>
      <w:pPr>
        <w:spacing w:line="360" w:lineRule="auto"/>
        <w:textAlignment w:val="baseline"/>
        <w:rPr>
          <w:rFonts w:ascii="宋体" w:hAnsi="宋体" w:cs="仿宋"/>
          <w:sz w:val="24"/>
        </w:rPr>
      </w:pPr>
      <w:r>
        <w:rPr>
          <w:rFonts w:hint="eastAsia" w:ascii="宋体" w:hAnsi="宋体" w:cs="仿宋"/>
          <w:sz w:val="24"/>
        </w:rPr>
        <w:t>【说明】现行国家标准《消防给水及消火栓系统技术规范》GB50974第7.4.12条对高层建筑、厂房、库房和室内净空高度超过8m的民用建筑等场所的消火栓栓口动压提高了要求，需要达到0.35MPa。《消防给水及消火栓系统技术规范》GB50974实施前，上述场所的消火栓栓口动压只要满足该场所的消火栓充实水柱要求，一般不超过0.25MPa。如果按照《消防给水及消火栓系统技术规范》GB50974第7.4.12条的要求校核既有建筑中的消防水泵扬程，则可能出现较多消防水泵扬程不能满足要求的情况，需要更换消防水泵，并且需要对整个管网进行重新调试，代价较高，当消防水泵房不在改造区域内时，更换水泵实施更加困难。</w:t>
      </w:r>
    </w:p>
    <w:p>
      <w:pPr>
        <w:spacing w:line="360" w:lineRule="auto"/>
        <w:ind w:firstLine="480" w:firstLineChars="200"/>
        <w:textAlignment w:val="baseline"/>
        <w:rPr>
          <w:rFonts w:ascii="宋体" w:hAnsi="宋体" w:cs="仿宋"/>
          <w:sz w:val="24"/>
        </w:rPr>
      </w:pPr>
      <w:r>
        <w:rPr>
          <w:rFonts w:hint="eastAsia" w:ascii="宋体" w:hAnsi="宋体" w:cs="仿宋"/>
          <w:sz w:val="24"/>
        </w:rPr>
        <w:t>由于消火栓水枪充实水柱是实施灭火的关键因素，因此建议消火栓系统改造时，消火栓水枪充实水柱应执行现行消防技术标准，当消防水泵房不在改造区域内，校核消防水泵扬程时，消火栓栓口动压可不执行现行消防技术标准，但应满足水枪充实水柱要求。</w:t>
      </w:r>
    </w:p>
    <w:p>
      <w:pPr>
        <w:spacing w:before="156" w:beforeLines="50" w:line="360" w:lineRule="auto"/>
        <w:jc w:val="left"/>
        <w:rPr>
          <w:rFonts w:ascii="宋体" w:hAnsi="宋体"/>
          <w:b/>
          <w:bCs/>
          <w:sz w:val="24"/>
        </w:rPr>
      </w:pPr>
      <w:bookmarkStart w:id="85" w:name="_Toc18632"/>
      <w:bookmarkStart w:id="86" w:name="_Toc1729"/>
      <w:bookmarkStart w:id="87" w:name="_Toc30095"/>
      <w:bookmarkStart w:id="88" w:name="_Toc2273"/>
      <w:bookmarkStart w:id="89" w:name="_Toc63269473"/>
      <w:bookmarkStart w:id="90" w:name="_Toc5831"/>
      <w:r>
        <w:rPr>
          <w:rFonts w:hint="eastAsia" w:ascii="宋体" w:hAnsi="宋体"/>
          <w:b/>
          <w:bCs/>
          <w:sz w:val="24"/>
        </w:rPr>
        <w:t>4.</w:t>
      </w:r>
      <w:r>
        <w:rPr>
          <w:rFonts w:ascii="宋体" w:hAnsi="宋体"/>
          <w:b/>
          <w:bCs/>
          <w:sz w:val="24"/>
        </w:rPr>
        <w:t>1.</w:t>
      </w:r>
      <w:r>
        <w:rPr>
          <w:rFonts w:hint="eastAsia" w:ascii="宋体" w:hAnsi="宋体"/>
          <w:b/>
          <w:bCs/>
          <w:sz w:val="24"/>
        </w:rPr>
        <w:t>11</w:t>
      </w:r>
      <w:r>
        <w:rPr>
          <w:rFonts w:ascii="宋体" w:hAnsi="宋体"/>
          <w:b/>
          <w:bCs/>
          <w:sz w:val="24"/>
        </w:rPr>
        <w:t xml:space="preserve"> </w:t>
      </w:r>
      <w:r>
        <w:rPr>
          <w:rFonts w:hint="eastAsia" w:ascii="宋体" w:hAnsi="宋体"/>
          <w:b/>
          <w:bCs/>
          <w:sz w:val="24"/>
        </w:rPr>
        <w:t>消防给水系统宜按现行消防技术标准设置压力开关、流量开关等消防水泵启泵控制装置，未设置上述启泵控制装置的系统，原消火栓箱内的消防水泵启泵按钮应保留。</w:t>
      </w:r>
    </w:p>
    <w:p>
      <w:pPr>
        <w:spacing w:line="360" w:lineRule="auto"/>
        <w:textAlignment w:val="baseline"/>
        <w:rPr>
          <w:rFonts w:ascii="宋体" w:hAnsi="宋体" w:cs="仿宋"/>
          <w:sz w:val="24"/>
        </w:rPr>
      </w:pPr>
      <w:r>
        <w:rPr>
          <w:rFonts w:hint="eastAsia" w:ascii="宋体" w:hAnsi="宋体" w:cs="仿宋"/>
          <w:sz w:val="24"/>
        </w:rPr>
        <w:t>【说明】</w:t>
      </w:r>
      <w:r>
        <w:rPr>
          <w:rFonts w:hint="eastAsia" w:ascii="宋体" w:hAnsi="宋体"/>
          <w:bCs/>
          <w:sz w:val="24"/>
        </w:rPr>
        <w:t>建筑改造工程，</w:t>
      </w:r>
      <w:r>
        <w:rPr>
          <w:rFonts w:hint="eastAsia" w:ascii="宋体" w:hAnsi="宋体" w:cs="仿宋"/>
          <w:sz w:val="24"/>
        </w:rPr>
        <w:t>仅在末端增设消火栓或改变原有消火栓位置时，其系统的控制仍是按照原有规范标准设置，故增设或改设的末端消火栓也应按照原控制方式实施，其消火栓箱内的起泵按钮应保留，以保持系统的一致性。</w:t>
      </w:r>
    </w:p>
    <w:p>
      <w:pPr>
        <w:pStyle w:val="4"/>
        <w:jc w:val="center"/>
        <w:rPr>
          <w:rFonts w:ascii="宋体" w:hAnsi="宋体"/>
        </w:rPr>
      </w:pPr>
      <w:bookmarkStart w:id="91" w:name="_Toc130888802"/>
      <w:bookmarkStart w:id="92" w:name="_Toc127281238"/>
      <w:r>
        <w:rPr>
          <w:rFonts w:hint="eastAsia" w:ascii="宋体" w:hAnsi="宋体"/>
        </w:rPr>
        <w:t>4.2</w:t>
      </w:r>
      <w:r>
        <w:rPr>
          <w:rFonts w:ascii="宋体" w:hAnsi="宋体"/>
        </w:rPr>
        <w:t xml:space="preserve"> </w:t>
      </w:r>
      <w:r>
        <w:rPr>
          <w:rFonts w:hint="eastAsia" w:ascii="宋体" w:hAnsi="宋体"/>
        </w:rPr>
        <w:t>防烟和排烟设施</w:t>
      </w:r>
      <w:bookmarkEnd w:id="85"/>
      <w:bookmarkEnd w:id="86"/>
      <w:bookmarkEnd w:id="87"/>
      <w:bookmarkEnd w:id="88"/>
      <w:bookmarkEnd w:id="89"/>
      <w:bookmarkEnd w:id="90"/>
      <w:bookmarkEnd w:id="91"/>
      <w:bookmarkEnd w:id="92"/>
    </w:p>
    <w:p>
      <w:pPr>
        <w:spacing w:before="156" w:beforeLines="50" w:line="360" w:lineRule="auto"/>
        <w:rPr>
          <w:rFonts w:ascii="宋体" w:hAnsi="宋体"/>
          <w:b/>
          <w:bCs/>
          <w:sz w:val="24"/>
        </w:rPr>
      </w:pPr>
      <w:r>
        <w:rPr>
          <w:rFonts w:ascii="宋体" w:hAnsi="宋体"/>
          <w:b/>
          <w:bCs/>
          <w:sz w:val="24"/>
        </w:rPr>
        <w:t>4.2.</w:t>
      </w:r>
      <w:r>
        <w:rPr>
          <w:rFonts w:hint="eastAsia" w:ascii="宋体" w:hAnsi="宋体"/>
          <w:b/>
          <w:bCs/>
          <w:sz w:val="24"/>
        </w:rPr>
        <w:t>1</w:t>
      </w:r>
      <w:r>
        <w:rPr>
          <w:rFonts w:ascii="宋体" w:hAnsi="宋体"/>
          <w:b/>
          <w:bCs/>
          <w:sz w:val="24"/>
        </w:rPr>
        <w:t xml:space="preserve"> </w:t>
      </w:r>
      <w:r>
        <w:rPr>
          <w:rFonts w:hint="eastAsia" w:ascii="宋体" w:hAnsi="宋体"/>
          <w:b/>
          <w:bCs/>
          <w:sz w:val="24"/>
        </w:rPr>
        <w:t>设置自然排烟设施的场所，自然排烟口有效面积应符合现行国家标准《建筑防烟排烟系统技术标准》</w:t>
      </w:r>
      <w:r>
        <w:rPr>
          <w:rFonts w:ascii="宋体" w:hAnsi="宋体"/>
          <w:b/>
          <w:bCs/>
          <w:sz w:val="24"/>
        </w:rPr>
        <w:t>GB51251</w:t>
      </w:r>
      <w:r>
        <w:rPr>
          <w:rFonts w:hint="eastAsia" w:ascii="宋体" w:hAnsi="宋体"/>
          <w:b/>
          <w:bCs/>
          <w:sz w:val="24"/>
        </w:rPr>
        <w:t>的规定，不符合时应增设机械排烟设施。当确有困难时，可维持自然排烟口</w:t>
      </w:r>
      <w:r>
        <w:rPr>
          <w:rFonts w:hint="eastAsia" w:ascii="宋体" w:hAnsi="宋体"/>
          <w:b/>
          <w:bCs/>
          <w:sz w:val="24"/>
          <w:u w:val="single"/>
        </w:rPr>
        <w:t>面积、高度</w:t>
      </w:r>
      <w:r>
        <w:rPr>
          <w:rFonts w:hint="eastAsia" w:ascii="宋体" w:hAnsi="宋体"/>
          <w:b/>
          <w:bCs/>
          <w:sz w:val="24"/>
        </w:rPr>
        <w:t>现状，但应满足以下要求：</w:t>
      </w:r>
    </w:p>
    <w:p>
      <w:pPr>
        <w:spacing w:line="360" w:lineRule="auto"/>
        <w:ind w:firstLine="564" w:firstLineChars="234"/>
        <w:textAlignment w:val="baseline"/>
        <w:rPr>
          <w:rFonts w:ascii="宋体" w:hAnsi="宋体"/>
          <w:b/>
          <w:bCs/>
          <w:sz w:val="24"/>
        </w:rPr>
      </w:pPr>
      <w:r>
        <w:rPr>
          <w:rFonts w:hint="eastAsia" w:ascii="宋体" w:hAnsi="宋体"/>
          <w:b/>
          <w:bCs/>
          <w:sz w:val="24"/>
        </w:rPr>
        <w:t>1</w:t>
      </w:r>
      <w:r>
        <w:rPr>
          <w:rFonts w:ascii="宋体" w:hAnsi="宋体"/>
          <w:b/>
          <w:bCs/>
          <w:sz w:val="24"/>
        </w:rPr>
        <w:t xml:space="preserve"> </w:t>
      </w:r>
      <w:r>
        <w:rPr>
          <w:rFonts w:hint="eastAsia" w:ascii="宋体" w:hAnsi="宋体"/>
          <w:b/>
          <w:bCs/>
          <w:sz w:val="24"/>
        </w:rPr>
        <w:t>中庭、剧场舞台空间的自然排烟口面积不应小于该场所面积的5</w:t>
      </w:r>
      <w:r>
        <w:rPr>
          <w:rFonts w:ascii="宋体" w:hAnsi="宋体"/>
          <w:b/>
          <w:bCs/>
          <w:sz w:val="24"/>
        </w:rPr>
        <w:t>%</w:t>
      </w:r>
      <w:r>
        <w:rPr>
          <w:rFonts w:hint="eastAsia" w:ascii="宋体" w:hAnsi="宋体"/>
          <w:b/>
          <w:bCs/>
          <w:sz w:val="24"/>
        </w:rPr>
        <w:t>；</w:t>
      </w:r>
    </w:p>
    <w:p>
      <w:pPr>
        <w:spacing w:line="360" w:lineRule="auto"/>
        <w:ind w:firstLine="564" w:firstLineChars="234"/>
        <w:textAlignment w:val="baseline"/>
        <w:rPr>
          <w:rFonts w:ascii="宋体" w:hAnsi="宋体"/>
          <w:bCs/>
          <w:sz w:val="24"/>
        </w:rPr>
      </w:pPr>
      <w:r>
        <w:rPr>
          <w:rFonts w:hint="eastAsia" w:ascii="宋体" w:hAnsi="宋体"/>
          <w:b/>
          <w:bCs/>
          <w:sz w:val="24"/>
        </w:rPr>
        <w:t>2其他场所自然排烟口面积不应小于该场所面积的2</w:t>
      </w:r>
      <w:r>
        <w:rPr>
          <w:rFonts w:ascii="宋体" w:hAnsi="宋体"/>
          <w:b/>
          <w:bCs/>
          <w:sz w:val="24"/>
        </w:rPr>
        <w:t>%</w:t>
      </w:r>
      <w:r>
        <w:rPr>
          <w:rFonts w:hint="eastAsia" w:ascii="宋体" w:hAnsi="宋体"/>
          <w:b/>
          <w:bCs/>
          <w:sz w:val="24"/>
        </w:rPr>
        <w:t>，或根据该场所火灾规模和安全疏散所需最小清晰高度经计算确定；</w:t>
      </w:r>
      <w:r>
        <w:rPr>
          <w:rFonts w:ascii="宋体" w:hAnsi="宋体"/>
          <w:b/>
          <w:bCs/>
          <w:sz w:val="24"/>
        </w:rPr>
        <w:t xml:space="preserve"> </w:t>
      </w:r>
    </w:p>
    <w:p>
      <w:pPr>
        <w:spacing w:line="360" w:lineRule="auto"/>
        <w:ind w:firstLine="564" w:firstLineChars="234"/>
        <w:textAlignment w:val="baseline"/>
        <w:rPr>
          <w:rFonts w:ascii="宋体" w:hAnsi="宋体"/>
          <w:b/>
          <w:bCs/>
          <w:sz w:val="24"/>
          <w:u w:val="single"/>
        </w:rPr>
      </w:pPr>
      <w:r>
        <w:rPr>
          <w:rFonts w:hint="eastAsia" w:ascii="宋体" w:hAnsi="宋体"/>
          <w:b/>
          <w:bCs/>
          <w:sz w:val="24"/>
          <w:u w:val="single"/>
        </w:rPr>
        <w:t>3作为自然排烟口的可开启外窗，当采用开窗角大于30°的悬窗或平开窗时，可按开启扇面积计算自然排烟口面积，当采用开窗角度小于或等于30°的悬窗或平开窗以及其他类型外窗时，应按现行国家标准《建筑防烟排烟系统技术标准》</w:t>
      </w:r>
      <w:r>
        <w:rPr>
          <w:rFonts w:ascii="宋体" w:hAnsi="宋体"/>
          <w:b/>
          <w:bCs/>
          <w:sz w:val="24"/>
          <w:u w:val="single"/>
        </w:rPr>
        <w:t>GB51251</w:t>
      </w:r>
      <w:r>
        <w:rPr>
          <w:rFonts w:hint="eastAsia" w:ascii="宋体" w:hAnsi="宋体"/>
          <w:b/>
          <w:bCs/>
          <w:sz w:val="24"/>
          <w:u w:val="single"/>
        </w:rPr>
        <w:t>有关规定计算自然排烟口面积。</w:t>
      </w:r>
    </w:p>
    <w:p>
      <w:pPr>
        <w:spacing w:line="360" w:lineRule="auto"/>
        <w:rPr>
          <w:rFonts w:ascii="宋体" w:hAnsi="宋体" w:cs="仿宋"/>
          <w:sz w:val="24"/>
        </w:rPr>
      </w:pPr>
      <w:r>
        <w:rPr>
          <w:rFonts w:hint="eastAsia" w:ascii="宋体" w:hAnsi="宋体" w:cs="仿宋"/>
          <w:sz w:val="24"/>
        </w:rPr>
        <w:t>【说明】现行国家标准《建筑防烟排烟系统技术标准》GB51251对中庭及净空高度大于6m场所的排烟量提高了要求，对自然排烟场所的排烟窗开启方式、有效面积计算及安装高度做出了严格规定。</w:t>
      </w:r>
    </w:p>
    <w:p>
      <w:pPr>
        <w:spacing w:line="360" w:lineRule="auto"/>
        <w:ind w:firstLine="480" w:firstLineChars="200"/>
        <w:rPr>
          <w:rFonts w:ascii="宋体" w:hAnsi="宋体" w:cs="仿宋"/>
          <w:sz w:val="24"/>
        </w:rPr>
      </w:pPr>
      <w:r>
        <w:rPr>
          <w:rFonts w:hint="eastAsia" w:ascii="宋体" w:hAnsi="宋体" w:cs="仿宋"/>
          <w:sz w:val="24"/>
        </w:rPr>
        <w:t>改造项目中原自然排烟场所排烟口一般难以满足现行消防技术标准的要求，同时受建筑立面、层高、平面布局等土建条件制约，自然排烟及机械排烟设施改造往往难以实施，因此本条放宽了自然排烟场所的排烟窗开启方式、有效面积计算及安装高度的要求。</w:t>
      </w:r>
    </w:p>
    <w:p>
      <w:pPr>
        <w:spacing w:before="156" w:beforeLines="50" w:line="360" w:lineRule="auto"/>
        <w:rPr>
          <w:rFonts w:ascii="宋体" w:hAnsi="宋体"/>
          <w:b/>
          <w:sz w:val="24"/>
          <w:u w:val="single"/>
        </w:rPr>
      </w:pPr>
      <w:r>
        <w:rPr>
          <w:rFonts w:hint="eastAsia" w:ascii="宋体" w:hAnsi="宋体"/>
          <w:b/>
          <w:sz w:val="24"/>
          <w:u w:val="single"/>
        </w:rPr>
        <w:t>4.</w:t>
      </w:r>
      <w:r>
        <w:rPr>
          <w:rFonts w:ascii="宋体" w:hAnsi="宋体"/>
          <w:b/>
          <w:sz w:val="24"/>
          <w:u w:val="single"/>
        </w:rPr>
        <w:t>2.</w:t>
      </w:r>
      <w:r>
        <w:rPr>
          <w:rFonts w:hint="eastAsia" w:ascii="宋体" w:hAnsi="宋体"/>
          <w:b/>
          <w:sz w:val="24"/>
          <w:u w:val="single"/>
        </w:rPr>
        <w:t>2</w:t>
      </w:r>
      <w:r>
        <w:rPr>
          <w:rFonts w:ascii="宋体" w:hAnsi="宋体"/>
          <w:b/>
          <w:sz w:val="24"/>
          <w:u w:val="single"/>
        </w:rPr>
        <w:t xml:space="preserve"> </w:t>
      </w:r>
      <w:r>
        <w:rPr>
          <w:rFonts w:hint="eastAsia" w:ascii="宋体" w:hAnsi="宋体"/>
          <w:b/>
          <w:sz w:val="24"/>
          <w:u w:val="single"/>
        </w:rPr>
        <w:t>防排烟风机宜按现行消防技术标准设置在专用机房内。新增、调整的防排烟风机布置在室内时应符合现行国家标准《建筑设计防火规范》GB50016的相关规定，确有困难时，可放置于室外，但应设置满足风机防护、通风散热及检修要求的防护罩。</w:t>
      </w:r>
    </w:p>
    <w:p>
      <w:pPr>
        <w:spacing w:line="360" w:lineRule="auto"/>
        <w:textAlignment w:val="baseline"/>
        <w:rPr>
          <w:rFonts w:ascii="宋体" w:hAnsi="宋体" w:cs="仿宋"/>
          <w:sz w:val="24"/>
        </w:rPr>
      </w:pPr>
      <w:r>
        <w:rPr>
          <w:rFonts w:hint="eastAsia" w:ascii="宋体" w:hAnsi="宋体" w:cs="仿宋"/>
          <w:sz w:val="24"/>
        </w:rPr>
        <w:t>【说明】现行国家标准《建筑防烟排烟系统技术标准》GB51251第3.3.5条、第4.4.5条规定，加压送风机、排烟风机应设置在专用机房内，原规范标准无该要求，既有建筑防排烟风机与其他风机合用机房、室内吊装或安装在室外的情况十分普遍。改造工程往往不允许增加建筑面积，为防排烟风机设置专用机房实施困难，因此放宽了相关要求，但对于防排烟风机与其他风机合用机房或室内吊装的情形，还应符合</w:t>
      </w:r>
      <w:r>
        <w:rPr>
          <w:rFonts w:hint="eastAsia" w:ascii="宋体" w:hAnsi="宋体"/>
          <w:sz w:val="24"/>
        </w:rPr>
        <w:t>《建筑设计防火规范》GB50016第6.2.7条、第8.1.9条的相关规定。</w:t>
      </w:r>
    </w:p>
    <w:p>
      <w:pPr>
        <w:spacing w:before="156" w:beforeLines="50" w:line="360" w:lineRule="auto"/>
        <w:rPr>
          <w:rFonts w:ascii="宋体" w:hAnsi="宋体"/>
          <w:b/>
          <w:bCs/>
          <w:sz w:val="24"/>
        </w:rPr>
      </w:pPr>
      <w:r>
        <w:rPr>
          <w:rFonts w:hint="eastAsia" w:ascii="宋体" w:hAnsi="宋体"/>
          <w:b/>
          <w:bCs/>
          <w:sz w:val="24"/>
        </w:rPr>
        <w:t>4.</w:t>
      </w:r>
      <w:r>
        <w:rPr>
          <w:rFonts w:ascii="宋体" w:hAnsi="宋体"/>
          <w:b/>
          <w:bCs/>
          <w:sz w:val="24"/>
        </w:rPr>
        <w:t>2.</w:t>
      </w:r>
      <w:r>
        <w:rPr>
          <w:rFonts w:hint="eastAsia" w:ascii="宋体" w:hAnsi="宋体"/>
          <w:b/>
          <w:bCs/>
          <w:sz w:val="24"/>
        </w:rPr>
        <w:t>3 住宅剪刀楼梯间原合用加压送风系统，受送风井道建筑条件限制分设系统困难时，可维持原系统形式。</w:t>
      </w:r>
    </w:p>
    <w:p>
      <w:pPr>
        <w:spacing w:line="360" w:lineRule="auto"/>
        <w:textAlignment w:val="baseline"/>
        <w:rPr>
          <w:rFonts w:ascii="宋体" w:hAnsi="宋体" w:cs="仿宋"/>
          <w:sz w:val="24"/>
        </w:rPr>
      </w:pPr>
      <w:r>
        <w:rPr>
          <w:rFonts w:hint="eastAsia" w:ascii="宋体" w:hAnsi="宋体" w:cs="仿宋"/>
          <w:sz w:val="24"/>
        </w:rPr>
        <w:t>【说明】现行国家标准《消防设施通用规范》GB55036第11.2.2条第2款要求剪刀楼梯两个楼梯间的机械加压送风系统应分别独立设置，而原国家标准《高层建筑防火设计规范》GB50045-1995（2005版）第8.3.4条：“剪刀楼梯间可合用一个风道，其风量应按二个楼梯间风量计算，送风口应分别设置。”</w:t>
      </w:r>
    </w:p>
    <w:p>
      <w:pPr>
        <w:spacing w:line="360" w:lineRule="auto"/>
        <w:ind w:firstLine="480" w:firstLineChars="200"/>
        <w:rPr>
          <w:rFonts w:ascii="宋体" w:hAnsi="宋体" w:cs="仿宋"/>
          <w:sz w:val="24"/>
        </w:rPr>
      </w:pPr>
      <w:r>
        <w:rPr>
          <w:rFonts w:hint="eastAsia" w:ascii="宋体" w:hAnsi="宋体" w:cs="仿宋"/>
          <w:sz w:val="24"/>
        </w:rPr>
        <w:t>既有建筑，住宅剪刀楼梯间加压送风大多采用合用风道、风机，风量加倍的系统，当楼梯间土建条件不改造时，无法增加送风竖井，分设系统实施困难，故放宽要求，可维持原系统形式，但系统加压送风量仍需满足两个楼梯间同时加压送风要求。</w:t>
      </w:r>
    </w:p>
    <w:p>
      <w:pPr>
        <w:spacing w:before="156" w:beforeLines="50" w:line="360" w:lineRule="auto"/>
        <w:rPr>
          <w:rFonts w:ascii="宋体" w:hAnsi="宋体"/>
          <w:b/>
          <w:bCs/>
          <w:sz w:val="24"/>
        </w:rPr>
      </w:pPr>
      <w:r>
        <w:rPr>
          <w:rFonts w:hint="eastAsia" w:ascii="宋体" w:hAnsi="宋体"/>
          <w:b/>
          <w:bCs/>
          <w:sz w:val="24"/>
        </w:rPr>
        <w:t>4.</w:t>
      </w:r>
      <w:r>
        <w:rPr>
          <w:rFonts w:ascii="宋体" w:hAnsi="宋体"/>
          <w:b/>
          <w:bCs/>
          <w:sz w:val="24"/>
        </w:rPr>
        <w:t>2.</w:t>
      </w:r>
      <w:r>
        <w:rPr>
          <w:rFonts w:hint="eastAsia" w:ascii="宋体" w:hAnsi="宋体"/>
          <w:b/>
          <w:bCs/>
          <w:sz w:val="24"/>
        </w:rPr>
        <w:t>4 机械排烟系统改造，排烟口排烟量可按风口有效面积与风速乘积计算，风口风速不宜大于</w:t>
      </w:r>
      <w:r>
        <w:rPr>
          <w:rFonts w:ascii="宋体" w:hAnsi="宋体"/>
          <w:b/>
          <w:bCs/>
          <w:sz w:val="24"/>
        </w:rPr>
        <w:t>10m/s</w:t>
      </w:r>
      <w:r>
        <w:rPr>
          <w:rFonts w:hint="eastAsia" w:ascii="宋体" w:hAnsi="宋体"/>
          <w:b/>
          <w:bCs/>
          <w:sz w:val="24"/>
        </w:rPr>
        <w:t>。</w:t>
      </w:r>
    </w:p>
    <w:p>
      <w:pPr>
        <w:spacing w:line="360" w:lineRule="auto"/>
        <w:textAlignment w:val="baseline"/>
        <w:rPr>
          <w:rFonts w:ascii="宋体" w:hAnsi="宋体" w:cs="仿宋"/>
          <w:sz w:val="24"/>
        </w:rPr>
      </w:pPr>
      <w:r>
        <w:rPr>
          <w:rFonts w:hint="eastAsia" w:ascii="宋体" w:hAnsi="宋体" w:cs="仿宋"/>
          <w:sz w:val="24"/>
        </w:rPr>
        <w:t>【说明】现行国家标准《建筑防烟排烟系统技术标准》GB51251第4.6.14条规定了每个排烟口最大排烟量宜按照计算公式计算或采用附录B选择。排烟口最大排烟量与房间高度和烟层厚度有关，对于房间高度及烟层厚度均较小的空间，排烟口最大排烟量非常小，所需排烟口数量较多。改造工程吊顶空间复杂，布置过多排烟风口较为困难，故放宽要求，可按《建筑防烟排烟系统技术标准》GB51251第4.4.12条第7款规定，按排烟口最大排烟风速不超过10m/s确定排烟口面积及数量。</w:t>
      </w:r>
    </w:p>
    <w:p>
      <w:pPr>
        <w:spacing w:before="156" w:beforeLines="50" w:line="360" w:lineRule="auto"/>
        <w:rPr>
          <w:rFonts w:ascii="宋体" w:hAnsi="宋体"/>
          <w:b/>
          <w:sz w:val="24"/>
          <w:u w:val="single"/>
        </w:rPr>
      </w:pPr>
      <w:r>
        <w:rPr>
          <w:rFonts w:hint="eastAsia" w:ascii="宋体" w:hAnsi="宋体"/>
          <w:b/>
          <w:sz w:val="24"/>
          <w:u w:val="single"/>
        </w:rPr>
        <w:t>4</w:t>
      </w:r>
      <w:r>
        <w:rPr>
          <w:rFonts w:ascii="宋体" w:hAnsi="宋体"/>
          <w:b/>
          <w:sz w:val="24"/>
          <w:u w:val="single"/>
        </w:rPr>
        <w:t>.2.</w:t>
      </w:r>
      <w:r>
        <w:rPr>
          <w:rFonts w:hint="eastAsia" w:ascii="宋体" w:hAnsi="宋体"/>
          <w:b/>
          <w:sz w:val="24"/>
          <w:u w:val="single"/>
        </w:rPr>
        <w:t>5</w:t>
      </w:r>
      <w:r>
        <w:rPr>
          <w:rFonts w:ascii="宋体" w:hAnsi="宋体"/>
          <w:b/>
          <w:sz w:val="24"/>
          <w:u w:val="single"/>
        </w:rPr>
        <w:t xml:space="preserve"> </w:t>
      </w:r>
      <w:r>
        <w:rPr>
          <w:rFonts w:hint="eastAsia" w:ascii="宋体" w:hAnsi="宋体"/>
          <w:b/>
          <w:sz w:val="24"/>
          <w:u w:val="single"/>
        </w:rPr>
        <w:t>建筑局部改造工程，改造区域内的机械排烟系统应按现行消防技术标准设置，其他未改造区域可根据条件实施改造。</w:t>
      </w:r>
    </w:p>
    <w:p>
      <w:pPr>
        <w:spacing w:line="360" w:lineRule="auto"/>
        <w:textAlignment w:val="baseline"/>
        <w:rPr>
          <w:rFonts w:ascii="宋体" w:hAnsi="宋体" w:cs="仿宋"/>
          <w:sz w:val="24"/>
        </w:rPr>
      </w:pPr>
      <w:r>
        <w:rPr>
          <w:rFonts w:hint="eastAsia" w:ascii="宋体" w:hAnsi="宋体"/>
          <w:sz w:val="24"/>
        </w:rPr>
        <w:t>【说明】建筑局部改造工程，改造区域内的机械排烟系统应按现行消防技术标准设置，为将来建筑整体改造创造条件，但由于改造区域内的机械排烟系统往往与其他非改造楼层或区域共用排烟竖管及风机，排烟竖井、排烟机房不在改造区域内的情况较为普遍，因此对于非改造区域内的设备及管线改造无强制要求，可根据实际条件确定。</w:t>
      </w:r>
    </w:p>
    <w:p>
      <w:pPr>
        <w:pStyle w:val="3"/>
        <w:jc w:val="center"/>
        <w:rPr>
          <w:rFonts w:ascii="宋体" w:hAnsi="宋体"/>
        </w:rPr>
      </w:pPr>
      <w:bookmarkStart w:id="93" w:name="_Toc130888803"/>
      <w:r>
        <w:rPr>
          <w:rFonts w:hint="eastAsia" w:ascii="宋体" w:hAnsi="宋体"/>
        </w:rPr>
        <w:t>5</w:t>
      </w:r>
      <w:r>
        <w:rPr>
          <w:rFonts w:ascii="宋体" w:hAnsi="宋体"/>
        </w:rPr>
        <w:t xml:space="preserve"> </w:t>
      </w:r>
      <w:r>
        <w:rPr>
          <w:rFonts w:hint="eastAsia" w:ascii="宋体" w:hAnsi="宋体"/>
        </w:rPr>
        <w:t>消 防 电 气</w:t>
      </w:r>
      <w:bookmarkEnd w:id="93"/>
    </w:p>
    <w:p>
      <w:pPr>
        <w:pStyle w:val="4"/>
        <w:jc w:val="center"/>
        <w:rPr>
          <w:rFonts w:ascii="宋体" w:hAnsi="宋体"/>
        </w:rPr>
      </w:pPr>
      <w:bookmarkStart w:id="94" w:name="_Toc63258838"/>
      <w:bookmarkStart w:id="95" w:name="_Toc130888804"/>
      <w:bookmarkStart w:id="96" w:name="_Toc22944"/>
      <w:bookmarkStart w:id="97" w:name="_Toc63269475"/>
      <w:bookmarkStart w:id="98" w:name="_Toc23829"/>
      <w:bookmarkStart w:id="99" w:name="_Toc21540"/>
      <w:bookmarkStart w:id="100" w:name="_Toc27558"/>
      <w:bookmarkStart w:id="101" w:name="_Toc2974"/>
      <w:r>
        <w:rPr>
          <w:rFonts w:hint="eastAsia" w:ascii="宋体" w:hAnsi="宋体"/>
        </w:rPr>
        <w:t>5.1</w:t>
      </w:r>
      <w:bookmarkEnd w:id="94"/>
      <w:r>
        <w:rPr>
          <w:rFonts w:hint="eastAsia" w:ascii="宋体" w:hAnsi="宋体"/>
        </w:rPr>
        <w:t xml:space="preserve"> </w:t>
      </w:r>
      <w:bookmarkStart w:id="102" w:name="_Toc54969030"/>
      <w:r>
        <w:rPr>
          <w:rFonts w:ascii="宋体" w:hAnsi="宋体"/>
        </w:rPr>
        <w:t>消防电源及其配电</w:t>
      </w:r>
      <w:bookmarkEnd w:id="95"/>
      <w:bookmarkEnd w:id="96"/>
      <w:bookmarkEnd w:id="97"/>
      <w:bookmarkEnd w:id="98"/>
      <w:bookmarkEnd w:id="99"/>
      <w:bookmarkEnd w:id="100"/>
      <w:bookmarkEnd w:id="101"/>
      <w:bookmarkEnd w:id="102"/>
    </w:p>
    <w:p>
      <w:pPr>
        <w:spacing w:before="156" w:beforeLines="50" w:line="360" w:lineRule="auto"/>
        <w:rPr>
          <w:rFonts w:ascii="宋体" w:hAnsi="宋体"/>
          <w:b/>
          <w:bCs/>
          <w:sz w:val="24"/>
          <w:u w:val="single"/>
        </w:rPr>
      </w:pPr>
      <w:r>
        <w:rPr>
          <w:rFonts w:ascii="宋体" w:hAnsi="宋体"/>
          <w:b/>
          <w:bCs/>
          <w:sz w:val="24"/>
        </w:rPr>
        <w:t>5</w:t>
      </w:r>
      <w:r>
        <w:rPr>
          <w:rFonts w:hint="eastAsia" w:ascii="宋体" w:hAnsi="宋体"/>
          <w:b/>
          <w:bCs/>
          <w:sz w:val="24"/>
        </w:rPr>
        <w:t>.</w:t>
      </w:r>
      <w:r>
        <w:rPr>
          <w:rFonts w:ascii="宋体" w:hAnsi="宋体"/>
          <w:b/>
          <w:bCs/>
          <w:sz w:val="24"/>
        </w:rPr>
        <w:t>1.1 建筑</w:t>
      </w:r>
      <w:r>
        <w:rPr>
          <w:rFonts w:hint="eastAsia" w:ascii="宋体" w:hAnsi="宋体"/>
          <w:b/>
          <w:bCs/>
          <w:sz w:val="24"/>
        </w:rPr>
        <w:t>改造区域内的消防电源及其配电系统、消防与非消防电线电缆选型与敷设应满足现行消防技术标准的要求。</w:t>
      </w:r>
      <w:r>
        <w:rPr>
          <w:rFonts w:hint="eastAsia" w:ascii="宋体" w:hAnsi="宋体"/>
          <w:b/>
          <w:bCs/>
          <w:sz w:val="24"/>
          <w:u w:val="single"/>
        </w:rPr>
        <w:t>改造区域外的消防电源及其配电系统可维持原设计。</w:t>
      </w:r>
    </w:p>
    <w:p>
      <w:pPr>
        <w:spacing w:line="360" w:lineRule="auto"/>
        <w:rPr>
          <w:rFonts w:ascii="宋体" w:hAnsi="宋体" w:cs="仿宋"/>
          <w:sz w:val="24"/>
        </w:rPr>
      </w:pPr>
      <w:r>
        <w:rPr>
          <w:rFonts w:hint="eastAsia" w:ascii="宋体" w:hAnsi="宋体" w:cs="仿宋"/>
          <w:sz w:val="24"/>
        </w:rPr>
        <w:t>【说明】本条对改造区域内、外的消防电源及其配电系统提出要求。改造区域内的消防电源及其配电系统、消防与非消防电线电缆选型与敷设应按现行消防技术标准执行，保证改造区域内消防设施供电需求。改造区域外，由于未涉及改造，可以维持原设计。</w:t>
      </w:r>
    </w:p>
    <w:p>
      <w:pPr>
        <w:spacing w:before="156" w:beforeLines="50" w:line="360" w:lineRule="auto"/>
        <w:rPr>
          <w:rFonts w:ascii="宋体" w:hAnsi="宋体"/>
          <w:b/>
          <w:bCs/>
          <w:sz w:val="24"/>
        </w:rPr>
      </w:pPr>
      <w:r>
        <w:rPr>
          <w:rFonts w:ascii="宋体" w:hAnsi="宋体"/>
          <w:b/>
          <w:bCs/>
          <w:sz w:val="24"/>
        </w:rPr>
        <w:t>5</w:t>
      </w:r>
      <w:r>
        <w:rPr>
          <w:rFonts w:hint="eastAsia" w:ascii="宋体" w:hAnsi="宋体"/>
          <w:b/>
          <w:bCs/>
          <w:sz w:val="24"/>
        </w:rPr>
        <w:t>.</w:t>
      </w:r>
      <w:r>
        <w:rPr>
          <w:rFonts w:ascii="宋体" w:hAnsi="宋体"/>
          <w:b/>
          <w:bCs/>
          <w:sz w:val="24"/>
        </w:rPr>
        <w:t>1.2 建筑</w:t>
      </w:r>
      <w:r>
        <w:rPr>
          <w:rFonts w:ascii="宋体" w:hAnsi="宋体"/>
          <w:b/>
          <w:bCs/>
          <w:sz w:val="24"/>
          <w:u w:val="single"/>
        </w:rPr>
        <w:t>改造区域内的</w:t>
      </w:r>
      <w:r>
        <w:rPr>
          <w:rFonts w:hint="eastAsia" w:ascii="宋体" w:hAnsi="宋体"/>
          <w:b/>
          <w:bCs/>
          <w:sz w:val="24"/>
        </w:rPr>
        <w:t>非消防配电回路应根据现行消防技术标准设置电气火灾监控系统或装置。</w:t>
      </w:r>
    </w:p>
    <w:p>
      <w:pPr>
        <w:spacing w:line="360" w:lineRule="auto"/>
        <w:rPr>
          <w:rFonts w:ascii="宋体" w:hAnsi="宋体"/>
          <w:b/>
          <w:bCs/>
          <w:sz w:val="24"/>
          <w:u w:val="single"/>
        </w:rPr>
      </w:pPr>
      <w:r>
        <w:rPr>
          <w:rFonts w:hint="eastAsia" w:ascii="宋体" w:hAnsi="宋体" w:cs="仿宋"/>
          <w:sz w:val="24"/>
        </w:rPr>
        <w:t>【说明】为了有效防范电气火灾的发生，提出对非消防配电回路应根据现行消防技术标准设置电气火灾监控系统</w:t>
      </w:r>
      <w:r>
        <w:rPr>
          <w:rFonts w:hint="eastAsia" w:ascii="宋体" w:hAnsi="宋体"/>
          <w:bCs/>
          <w:sz w:val="24"/>
        </w:rPr>
        <w:t>或装置</w:t>
      </w:r>
      <w:r>
        <w:rPr>
          <w:rFonts w:hint="eastAsia" w:ascii="宋体" w:hAnsi="宋体" w:cs="仿宋"/>
          <w:sz w:val="24"/>
        </w:rPr>
        <w:t>的要求。电气火灾监控报警器应具有联网用的通讯接口，其位置可设在消防控制室，也可设置在有人值班的场所。当改造区域的上一级配电系统设有电气火灾监控系统或装置，且根据本《指南》第2</w:t>
      </w:r>
      <w:r>
        <w:rPr>
          <w:rFonts w:ascii="宋体" w:hAnsi="宋体" w:cs="仿宋"/>
          <w:sz w:val="24"/>
        </w:rPr>
        <w:t>.1.1条进行评估的结果</w:t>
      </w:r>
      <w:r>
        <w:rPr>
          <w:rFonts w:hint="eastAsia" w:ascii="宋体" w:hAnsi="宋体" w:cs="仿宋"/>
          <w:sz w:val="24"/>
        </w:rPr>
        <w:t>，确定</w:t>
      </w:r>
      <w:r>
        <w:rPr>
          <w:rFonts w:ascii="宋体" w:hAnsi="宋体" w:cs="仿宋"/>
          <w:sz w:val="24"/>
        </w:rPr>
        <w:t>可以满足</w:t>
      </w:r>
      <w:r>
        <w:rPr>
          <w:rFonts w:hint="eastAsia" w:ascii="宋体" w:hAnsi="宋体" w:cs="仿宋"/>
          <w:sz w:val="24"/>
        </w:rPr>
        <w:t>本区域</w:t>
      </w:r>
      <w:r>
        <w:rPr>
          <w:rFonts w:ascii="宋体" w:hAnsi="宋体" w:cs="仿宋"/>
          <w:sz w:val="24"/>
        </w:rPr>
        <w:t>现行消防技术标准要求时</w:t>
      </w:r>
      <w:r>
        <w:rPr>
          <w:rFonts w:hint="eastAsia" w:ascii="宋体" w:hAnsi="宋体" w:cs="仿宋"/>
          <w:sz w:val="24"/>
        </w:rPr>
        <w:t>，改造区域内可不重复设置电气火灾监控系统或装置，但应在《消防安全评估报告》或设计说明中予以说明。</w:t>
      </w:r>
    </w:p>
    <w:p>
      <w:pPr>
        <w:pStyle w:val="4"/>
        <w:jc w:val="center"/>
        <w:rPr>
          <w:rFonts w:ascii="宋体" w:hAnsi="宋体"/>
        </w:rPr>
      </w:pPr>
      <w:bookmarkStart w:id="103" w:name="_Toc63258839"/>
      <w:bookmarkStart w:id="104" w:name="_Toc17762"/>
      <w:bookmarkStart w:id="105" w:name="_Toc63269476"/>
      <w:bookmarkStart w:id="106" w:name="_Toc6330"/>
      <w:bookmarkStart w:id="107" w:name="_Toc675"/>
      <w:bookmarkStart w:id="108" w:name="_Toc20192"/>
      <w:bookmarkStart w:id="109" w:name="_Toc20057"/>
      <w:bookmarkStart w:id="110" w:name="_Toc130888805"/>
      <w:r>
        <w:rPr>
          <w:rFonts w:hint="eastAsia" w:ascii="宋体" w:hAnsi="宋体"/>
        </w:rPr>
        <w:t>5.</w:t>
      </w:r>
      <w:r>
        <w:rPr>
          <w:rFonts w:ascii="宋体" w:hAnsi="宋体"/>
        </w:rPr>
        <w:t>2</w:t>
      </w:r>
      <w:bookmarkEnd w:id="103"/>
      <w:r>
        <w:rPr>
          <w:rFonts w:hint="eastAsia" w:ascii="宋体" w:hAnsi="宋体"/>
        </w:rPr>
        <w:t xml:space="preserve"> </w:t>
      </w:r>
      <w:bookmarkStart w:id="111" w:name="_Toc54969031"/>
      <w:r>
        <w:rPr>
          <w:rFonts w:ascii="宋体" w:hAnsi="宋体"/>
        </w:rPr>
        <w:t>火灾自动报警系统</w:t>
      </w:r>
      <w:bookmarkEnd w:id="104"/>
      <w:bookmarkEnd w:id="105"/>
      <w:bookmarkEnd w:id="106"/>
      <w:bookmarkEnd w:id="107"/>
      <w:bookmarkEnd w:id="108"/>
      <w:bookmarkEnd w:id="109"/>
      <w:bookmarkEnd w:id="110"/>
      <w:bookmarkEnd w:id="111"/>
    </w:p>
    <w:p>
      <w:pPr>
        <w:spacing w:before="156" w:beforeLines="50" w:line="360" w:lineRule="auto"/>
        <w:rPr>
          <w:rFonts w:ascii="宋体" w:hAnsi="宋体"/>
          <w:b/>
          <w:bCs/>
          <w:sz w:val="24"/>
          <w:u w:val="single"/>
        </w:rPr>
      </w:pPr>
      <w:bookmarkStart w:id="112" w:name="_Toc63258840"/>
      <w:bookmarkStart w:id="113" w:name="_Toc63269477"/>
      <w:bookmarkStart w:id="114" w:name="_Toc28559"/>
      <w:bookmarkStart w:id="115" w:name="_Toc15557"/>
      <w:bookmarkStart w:id="116" w:name="_Toc20368"/>
      <w:bookmarkStart w:id="117" w:name="_Toc24298"/>
      <w:bookmarkStart w:id="118" w:name="_Toc28594"/>
      <w:r>
        <w:rPr>
          <w:rFonts w:ascii="宋体" w:hAnsi="宋体"/>
          <w:b/>
          <w:bCs/>
          <w:sz w:val="24"/>
        </w:rPr>
        <w:t>5</w:t>
      </w:r>
      <w:r>
        <w:rPr>
          <w:rFonts w:hint="eastAsia" w:ascii="宋体" w:hAnsi="宋体"/>
          <w:b/>
          <w:bCs/>
          <w:sz w:val="24"/>
        </w:rPr>
        <w:t>.</w:t>
      </w:r>
      <w:r>
        <w:rPr>
          <w:rFonts w:ascii="宋体" w:hAnsi="宋体"/>
          <w:b/>
          <w:bCs/>
          <w:sz w:val="24"/>
        </w:rPr>
        <w:t xml:space="preserve">2.1 </w:t>
      </w:r>
      <w:r>
        <w:rPr>
          <w:rFonts w:hint="eastAsia" w:ascii="宋体" w:hAnsi="宋体"/>
          <w:b/>
          <w:bCs/>
          <w:sz w:val="24"/>
          <w:u w:val="single"/>
        </w:rPr>
        <w:t>当</w:t>
      </w:r>
      <w:r>
        <w:rPr>
          <w:rFonts w:hint="eastAsia" w:ascii="宋体" w:hAnsi="宋体" w:cs="仿宋"/>
          <w:b/>
          <w:sz w:val="24"/>
        </w:rPr>
        <w:t>建筑</w:t>
      </w:r>
      <w:r>
        <w:rPr>
          <w:rFonts w:hint="eastAsia" w:ascii="宋体" w:hAnsi="宋体"/>
          <w:b/>
          <w:bCs/>
          <w:sz w:val="24"/>
          <w:u w:val="single"/>
        </w:rPr>
        <w:t>整体改造时，火灾自动报警系统</w:t>
      </w:r>
      <w:r>
        <w:rPr>
          <w:rFonts w:hint="eastAsia" w:ascii="宋体" w:hAnsi="宋体"/>
          <w:b/>
          <w:sz w:val="24"/>
          <w:u w:val="single"/>
        </w:rPr>
        <w:t>应按现行消防技术标准设置</w:t>
      </w:r>
      <w:r>
        <w:rPr>
          <w:rFonts w:hint="eastAsia" w:ascii="宋体" w:hAnsi="宋体"/>
          <w:b/>
          <w:bCs/>
          <w:sz w:val="24"/>
          <w:u w:val="single"/>
        </w:rPr>
        <w:t>。</w:t>
      </w:r>
    </w:p>
    <w:p>
      <w:pPr>
        <w:spacing w:line="360" w:lineRule="auto"/>
        <w:rPr>
          <w:rFonts w:ascii="宋体" w:hAnsi="宋体" w:cs="仿宋"/>
          <w:sz w:val="24"/>
        </w:rPr>
      </w:pPr>
      <w:r>
        <w:rPr>
          <w:rFonts w:hint="eastAsia" w:ascii="宋体" w:hAnsi="宋体" w:cs="仿宋"/>
          <w:sz w:val="24"/>
        </w:rPr>
        <w:t>【说明】为了尽早发现火灾，整体改造时，应按现行消防技术标准设置火灾自动报警系统。</w:t>
      </w:r>
    </w:p>
    <w:p>
      <w:pPr>
        <w:spacing w:before="156" w:beforeLines="50" w:line="360" w:lineRule="auto"/>
        <w:rPr>
          <w:rFonts w:ascii="宋体" w:hAnsi="宋体"/>
          <w:b/>
          <w:bCs/>
          <w:sz w:val="24"/>
          <w:u w:val="single"/>
        </w:rPr>
      </w:pPr>
      <w:r>
        <w:rPr>
          <w:rFonts w:ascii="宋体" w:hAnsi="宋体"/>
          <w:b/>
          <w:bCs/>
          <w:sz w:val="24"/>
        </w:rPr>
        <w:t>5</w:t>
      </w:r>
      <w:r>
        <w:rPr>
          <w:rFonts w:hint="eastAsia" w:ascii="宋体" w:hAnsi="宋体"/>
          <w:b/>
          <w:bCs/>
          <w:sz w:val="24"/>
        </w:rPr>
        <w:t>.</w:t>
      </w:r>
      <w:r>
        <w:rPr>
          <w:rFonts w:ascii="宋体" w:hAnsi="宋体"/>
          <w:b/>
          <w:bCs/>
          <w:sz w:val="24"/>
        </w:rPr>
        <w:t xml:space="preserve">2.2 </w:t>
      </w:r>
      <w:r>
        <w:rPr>
          <w:rFonts w:hint="eastAsia" w:ascii="宋体" w:hAnsi="宋体"/>
          <w:b/>
          <w:bCs/>
          <w:sz w:val="24"/>
        </w:rPr>
        <w:t>当建筑整体改造且设有火灾自动报警系统时，应设置防火门监控系统、消防电源监控系统。</w:t>
      </w:r>
    </w:p>
    <w:p>
      <w:pPr>
        <w:spacing w:line="360" w:lineRule="auto"/>
        <w:rPr>
          <w:rFonts w:ascii="宋体" w:hAnsi="宋体" w:cs="仿宋"/>
          <w:strike/>
          <w:sz w:val="24"/>
        </w:rPr>
      </w:pPr>
      <w:r>
        <w:rPr>
          <w:rFonts w:hint="eastAsia" w:ascii="宋体" w:hAnsi="宋体" w:cs="仿宋"/>
          <w:sz w:val="24"/>
        </w:rPr>
        <w:t>【说明】整体改造时，当设有火灾自动报警系统时，为了确保防火门能有效阻止火势蔓延和烟气扩散，提出应设置防火门监控系统。同时，为保证消防电源可靠，提出应设置消防电源监控系统的要求。</w:t>
      </w:r>
    </w:p>
    <w:p>
      <w:pPr>
        <w:spacing w:before="156" w:beforeLines="50" w:line="360" w:lineRule="auto"/>
        <w:rPr>
          <w:rFonts w:ascii="宋体" w:hAnsi="宋体"/>
          <w:b/>
          <w:bCs/>
          <w:strike/>
          <w:sz w:val="24"/>
        </w:rPr>
      </w:pPr>
      <w:r>
        <w:rPr>
          <w:rFonts w:ascii="宋体" w:hAnsi="宋体"/>
          <w:b/>
          <w:bCs/>
          <w:sz w:val="24"/>
        </w:rPr>
        <w:t>5</w:t>
      </w:r>
      <w:r>
        <w:rPr>
          <w:rFonts w:hint="eastAsia" w:ascii="宋体" w:hAnsi="宋体"/>
          <w:b/>
          <w:bCs/>
          <w:sz w:val="24"/>
        </w:rPr>
        <w:t>.</w:t>
      </w:r>
      <w:r>
        <w:rPr>
          <w:rFonts w:ascii="宋体" w:hAnsi="宋体"/>
          <w:b/>
          <w:bCs/>
          <w:sz w:val="24"/>
        </w:rPr>
        <w:t>2.3 当</w:t>
      </w:r>
      <w:r>
        <w:rPr>
          <w:rFonts w:hint="eastAsia" w:ascii="宋体" w:hAnsi="宋体"/>
          <w:b/>
          <w:bCs/>
          <w:sz w:val="24"/>
        </w:rPr>
        <w:t>建筑局部改造时，改造区域内的新增及改造的电气消防设备应符合现行消防技术标准的要求。</w:t>
      </w:r>
    </w:p>
    <w:p>
      <w:pPr>
        <w:spacing w:line="360" w:lineRule="auto"/>
        <w:rPr>
          <w:rFonts w:ascii="宋体" w:hAnsi="宋体" w:cs="仿宋"/>
          <w:sz w:val="24"/>
        </w:rPr>
      </w:pPr>
      <w:r>
        <w:rPr>
          <w:rFonts w:hint="eastAsia" w:ascii="宋体" w:hAnsi="宋体" w:cs="仿宋"/>
          <w:sz w:val="24"/>
        </w:rPr>
        <w:t>【说明】局部改造内的新增或需要更换的电气消防设备应符合现行消防技术标准的要求，不应采用淘汰的设备。</w:t>
      </w:r>
    </w:p>
    <w:p>
      <w:pPr>
        <w:spacing w:before="156" w:beforeLines="50" w:line="360" w:lineRule="auto"/>
        <w:rPr>
          <w:rFonts w:ascii="宋体" w:hAnsi="宋体"/>
          <w:b/>
          <w:bCs/>
          <w:sz w:val="24"/>
        </w:rPr>
      </w:pPr>
      <w:r>
        <w:rPr>
          <w:rFonts w:ascii="宋体" w:hAnsi="宋体"/>
          <w:b/>
          <w:bCs/>
          <w:sz w:val="24"/>
        </w:rPr>
        <w:t>5</w:t>
      </w:r>
      <w:r>
        <w:rPr>
          <w:rFonts w:hint="eastAsia" w:ascii="宋体" w:hAnsi="宋体"/>
          <w:b/>
          <w:bCs/>
          <w:sz w:val="24"/>
        </w:rPr>
        <w:t>.</w:t>
      </w:r>
      <w:r>
        <w:rPr>
          <w:rFonts w:ascii="宋体" w:hAnsi="宋体"/>
          <w:b/>
          <w:bCs/>
          <w:sz w:val="24"/>
        </w:rPr>
        <w:t xml:space="preserve">2.4 </w:t>
      </w:r>
      <w:r>
        <w:rPr>
          <w:rFonts w:ascii="宋体" w:hAnsi="宋体"/>
          <w:b/>
          <w:bCs/>
          <w:sz w:val="24"/>
          <w:u w:val="single"/>
        </w:rPr>
        <w:t>公共建筑</w:t>
      </w:r>
      <w:r>
        <w:rPr>
          <w:rFonts w:hint="eastAsia" w:ascii="宋体" w:hAnsi="宋体"/>
          <w:b/>
          <w:bCs/>
          <w:sz w:val="24"/>
        </w:rPr>
        <w:t>改造新增的可能散发可燃气体、可燃蒸气的场所应设置可燃气体报警系统或装置。</w:t>
      </w:r>
    </w:p>
    <w:p>
      <w:pPr>
        <w:spacing w:line="360" w:lineRule="auto"/>
        <w:rPr>
          <w:rFonts w:ascii="宋体" w:hAnsi="宋体" w:cs="仿宋"/>
          <w:sz w:val="24"/>
        </w:rPr>
      </w:pPr>
      <w:r>
        <w:rPr>
          <w:rFonts w:hint="eastAsia" w:ascii="宋体" w:hAnsi="宋体" w:cs="仿宋"/>
          <w:sz w:val="24"/>
        </w:rPr>
        <w:t>【说明】可燃气体探测报警系统应独立组成,可燃气体探测器不应接入火灾报警控制器的探测器回路。</w:t>
      </w:r>
    </w:p>
    <w:p>
      <w:pPr>
        <w:pStyle w:val="4"/>
        <w:jc w:val="center"/>
        <w:rPr>
          <w:rFonts w:ascii="宋体" w:hAnsi="宋体"/>
        </w:rPr>
      </w:pPr>
      <w:bookmarkStart w:id="119" w:name="_Toc130888806"/>
      <w:r>
        <w:rPr>
          <w:rFonts w:hint="eastAsia" w:ascii="宋体" w:hAnsi="宋体"/>
        </w:rPr>
        <w:t>5.</w:t>
      </w:r>
      <w:r>
        <w:rPr>
          <w:rFonts w:ascii="宋体" w:hAnsi="宋体"/>
        </w:rPr>
        <w:t>3</w:t>
      </w:r>
      <w:bookmarkEnd w:id="112"/>
      <w:r>
        <w:rPr>
          <w:rFonts w:hint="eastAsia" w:ascii="宋体" w:hAnsi="宋体"/>
        </w:rPr>
        <w:t xml:space="preserve"> </w:t>
      </w:r>
      <w:bookmarkStart w:id="120" w:name="_Toc54969032"/>
      <w:r>
        <w:rPr>
          <w:rFonts w:ascii="宋体" w:hAnsi="宋体"/>
        </w:rPr>
        <w:t>消防应急照明和疏散指示系统</w:t>
      </w:r>
      <w:bookmarkEnd w:id="113"/>
      <w:bookmarkEnd w:id="114"/>
      <w:bookmarkEnd w:id="115"/>
      <w:bookmarkEnd w:id="116"/>
      <w:bookmarkEnd w:id="117"/>
      <w:bookmarkEnd w:id="118"/>
      <w:bookmarkEnd w:id="119"/>
      <w:bookmarkEnd w:id="120"/>
    </w:p>
    <w:p>
      <w:pPr>
        <w:spacing w:before="156" w:beforeLines="50" w:line="360" w:lineRule="auto"/>
        <w:jc w:val="left"/>
        <w:rPr>
          <w:rFonts w:ascii="宋体" w:hAnsi="宋体"/>
          <w:b/>
          <w:bCs/>
          <w:sz w:val="24"/>
        </w:rPr>
      </w:pPr>
      <w:r>
        <w:rPr>
          <w:rFonts w:ascii="宋体" w:hAnsi="宋体"/>
          <w:b/>
          <w:bCs/>
          <w:sz w:val="24"/>
        </w:rPr>
        <w:t>5</w:t>
      </w:r>
      <w:r>
        <w:rPr>
          <w:rFonts w:hint="eastAsia" w:ascii="宋体" w:hAnsi="宋体"/>
          <w:b/>
          <w:bCs/>
          <w:sz w:val="24"/>
        </w:rPr>
        <w:t>.</w:t>
      </w:r>
      <w:r>
        <w:rPr>
          <w:rFonts w:ascii="宋体" w:hAnsi="宋体"/>
          <w:b/>
          <w:bCs/>
          <w:sz w:val="24"/>
        </w:rPr>
        <w:t xml:space="preserve">3.1 </w:t>
      </w:r>
      <w:r>
        <w:rPr>
          <w:rFonts w:hint="eastAsia" w:ascii="宋体" w:hAnsi="宋体"/>
          <w:b/>
          <w:bCs/>
          <w:sz w:val="24"/>
          <w:u w:val="single"/>
        </w:rPr>
        <w:t>当建筑整体改造时，消防应急照明和疏散指示系统应按现行消防技术标准设置</w:t>
      </w:r>
      <w:r>
        <w:rPr>
          <w:rFonts w:hint="eastAsia" w:ascii="宋体" w:hAnsi="宋体"/>
          <w:b/>
          <w:bCs/>
          <w:sz w:val="24"/>
        </w:rPr>
        <w:t>。</w:t>
      </w:r>
    </w:p>
    <w:p>
      <w:pPr>
        <w:spacing w:before="156" w:beforeLines="50" w:line="360" w:lineRule="auto"/>
        <w:rPr>
          <w:rFonts w:ascii="宋体" w:hAnsi="宋体"/>
          <w:b/>
          <w:bCs/>
          <w:strike/>
          <w:sz w:val="24"/>
        </w:rPr>
      </w:pPr>
      <w:r>
        <w:rPr>
          <w:rFonts w:ascii="宋体" w:hAnsi="宋体"/>
          <w:b/>
          <w:bCs/>
          <w:sz w:val="24"/>
        </w:rPr>
        <w:t>5</w:t>
      </w:r>
      <w:r>
        <w:rPr>
          <w:rFonts w:hint="eastAsia" w:ascii="宋体" w:hAnsi="宋体"/>
          <w:b/>
          <w:bCs/>
          <w:sz w:val="24"/>
        </w:rPr>
        <w:t>.</w:t>
      </w:r>
      <w:r>
        <w:rPr>
          <w:rFonts w:ascii="宋体" w:hAnsi="宋体"/>
          <w:b/>
          <w:bCs/>
          <w:sz w:val="24"/>
        </w:rPr>
        <w:t>3.2 当建筑</w:t>
      </w:r>
      <w:r>
        <w:rPr>
          <w:rFonts w:hint="eastAsia" w:ascii="宋体" w:hAnsi="宋体"/>
          <w:b/>
          <w:bCs/>
          <w:sz w:val="24"/>
          <w:u w:val="single"/>
        </w:rPr>
        <w:t>局部改造时，改造涉及的应急照明和疏散标志灯具及其蓄电池电源应满足现行消防技术标准的要求。</w:t>
      </w:r>
    </w:p>
    <w:p>
      <w:pPr>
        <w:spacing w:line="360" w:lineRule="auto"/>
        <w:rPr>
          <w:rFonts w:ascii="宋体" w:hAnsi="宋体" w:cs="仿宋"/>
          <w:sz w:val="24"/>
        </w:rPr>
      </w:pPr>
      <w:r>
        <w:rPr>
          <w:rFonts w:hint="eastAsia" w:ascii="宋体" w:hAnsi="宋体" w:cs="仿宋"/>
          <w:sz w:val="24"/>
        </w:rPr>
        <w:t>【说明】局部改造内的新增或需要更换的应急照明和疏散标志灯具</w:t>
      </w:r>
      <w:r>
        <w:rPr>
          <w:rFonts w:hint="eastAsia" w:ascii="宋体" w:hAnsi="宋体" w:cs="仿宋"/>
          <w:sz w:val="24"/>
          <w:u w:val="single"/>
        </w:rPr>
        <w:t>及其蓄电池电源</w:t>
      </w:r>
      <w:r>
        <w:rPr>
          <w:rFonts w:hint="eastAsia" w:ascii="宋体" w:hAnsi="宋体" w:cs="仿宋"/>
          <w:sz w:val="24"/>
        </w:rPr>
        <w:t>应满足现行消防技术标准的要求，不应采用淘汰的设备。</w:t>
      </w:r>
    </w:p>
    <w:p>
      <w:pPr>
        <w:widowControl/>
        <w:jc w:val="left"/>
        <w:rPr>
          <w:rFonts w:ascii="宋体" w:hAnsi="宋体" w:cs="仿宋"/>
          <w:sz w:val="24"/>
        </w:rPr>
      </w:pPr>
      <w:r>
        <w:rPr>
          <w:rFonts w:ascii="宋体" w:hAnsi="宋体" w:cs="仿宋"/>
          <w:sz w:val="24"/>
        </w:rPr>
        <w:br w:type="page"/>
      </w:r>
    </w:p>
    <w:p>
      <w:pPr>
        <w:spacing w:line="360" w:lineRule="auto"/>
        <w:rPr>
          <w:rFonts w:ascii="宋体" w:hAnsi="宋体" w:cs="仿宋"/>
          <w:sz w:val="24"/>
        </w:rPr>
      </w:pPr>
    </w:p>
    <w:p>
      <w:pPr>
        <w:pStyle w:val="3"/>
      </w:pPr>
      <w:bookmarkStart w:id="121" w:name="_Toc130888807"/>
      <w:r>
        <w:rPr>
          <w:rFonts w:hint="eastAsia"/>
        </w:rPr>
        <w:t>附录</w:t>
      </w:r>
      <w:r>
        <w:rPr>
          <w:rFonts w:hint="eastAsia"/>
          <w:lang w:eastAsia="zh-CN"/>
        </w:rPr>
        <w:t xml:space="preserve"> </w:t>
      </w:r>
      <w:r>
        <w:rPr>
          <w:lang w:eastAsia="zh-CN"/>
        </w:rPr>
        <w:t xml:space="preserve">  </w:t>
      </w:r>
      <w:r>
        <w:rPr>
          <w:rFonts w:hint="eastAsia"/>
        </w:rPr>
        <w:t>消防安全评估报告（参考格式）</w:t>
      </w:r>
      <w:bookmarkEnd w:id="121"/>
    </w:p>
    <w:p>
      <w:pPr>
        <w:spacing w:line="360" w:lineRule="auto"/>
        <w:ind w:firstLine="282" w:firstLineChars="117"/>
        <w:jc w:val="left"/>
        <w:rPr>
          <w:rFonts w:ascii="宋体" w:hAnsi="宋体" w:cs="仿宋"/>
          <w:b/>
          <w:sz w:val="24"/>
        </w:rPr>
      </w:pPr>
      <w:r>
        <w:rPr>
          <w:rFonts w:hint="eastAsia" w:ascii="宋体" w:hAnsi="宋体" w:cs="仿宋"/>
          <w:b/>
          <w:sz w:val="24"/>
        </w:rPr>
        <w:t>1、工程概况及消防安全基本情况</w:t>
      </w:r>
    </w:p>
    <w:p>
      <w:pPr>
        <w:ind w:firstLine="420"/>
        <w:rPr>
          <w:rFonts w:ascii="宋体" w:hAnsi="宋体"/>
          <w:sz w:val="24"/>
        </w:rPr>
      </w:pPr>
      <w:r>
        <w:rPr>
          <w:rFonts w:hint="eastAsia" w:ascii="宋体" w:hAnsi="宋体"/>
          <w:sz w:val="24"/>
        </w:rPr>
        <w:t>××单位位于北京市××区××路××号。该单位（××建筑或场所×层）于××年×月消防设计审核合格，××年×月通过消防验收。建筑主要功能××，建筑类别××，耐火等级××，火灾危险性分类××，总建筑面积××平方米，地上×层，地下×层，建筑高度××米，建筑功能为××。建筑竣工日期××，竣工图纸提供情况××，依法取得消防行政审批手续情况××，原设计单位××，原施工单位××；主要消防设施有消防安全疏散设施、火灾应急照明系统、火灾自动报警系统、消火栓系统、自动喷水灭火系统、气体灭火系统、干粉灭火系统、机械加压送风系统、机械排烟系统、防火分隔系统、灭火器等。（根据实际情况描述）</w:t>
      </w:r>
    </w:p>
    <w:p>
      <w:pPr>
        <w:spacing w:line="360" w:lineRule="auto"/>
        <w:ind w:firstLine="282" w:firstLineChars="117"/>
        <w:jc w:val="left"/>
        <w:rPr>
          <w:rFonts w:ascii="宋体" w:hAnsi="宋体" w:cs="仿宋"/>
          <w:b/>
          <w:sz w:val="24"/>
        </w:rPr>
      </w:pPr>
      <w:r>
        <w:rPr>
          <w:rFonts w:hint="eastAsia" w:ascii="宋体" w:hAnsi="宋体" w:cs="仿宋"/>
          <w:b/>
          <w:sz w:val="24"/>
        </w:rPr>
        <w:t>2、评估依据</w:t>
      </w:r>
    </w:p>
    <w:p>
      <w:pPr>
        <w:spacing w:line="360" w:lineRule="auto"/>
        <w:ind w:firstLine="321" w:firstLineChars="134"/>
        <w:jc w:val="left"/>
        <w:rPr>
          <w:rFonts w:ascii="宋体" w:hAnsi="宋体"/>
          <w:sz w:val="24"/>
        </w:rPr>
      </w:pPr>
      <w:r>
        <w:rPr>
          <w:rFonts w:hint="eastAsia" w:ascii="宋体" w:hAnsi="宋体"/>
          <w:sz w:val="24"/>
        </w:rPr>
        <w:t>本次消防技术评估的有关法律法规、规章及标准。</w:t>
      </w:r>
    </w:p>
    <w:p>
      <w:pPr>
        <w:spacing w:line="360" w:lineRule="auto"/>
        <w:ind w:firstLine="282" w:firstLineChars="117"/>
        <w:jc w:val="left"/>
        <w:rPr>
          <w:rFonts w:ascii="宋体" w:hAnsi="宋体" w:cs="仿宋"/>
          <w:b/>
          <w:sz w:val="24"/>
        </w:rPr>
      </w:pPr>
      <w:r>
        <w:rPr>
          <w:rFonts w:hint="eastAsia" w:ascii="宋体" w:hAnsi="宋体" w:cs="仿宋"/>
          <w:b/>
          <w:sz w:val="24"/>
        </w:rPr>
        <w:t>3、执行现行技术标准的难点</w:t>
      </w:r>
    </w:p>
    <w:p>
      <w:pPr>
        <w:ind w:firstLine="420"/>
        <w:rPr>
          <w:rFonts w:ascii="宋体" w:hAnsi="宋体"/>
          <w:sz w:val="24"/>
        </w:rPr>
      </w:pPr>
      <w:r>
        <w:rPr>
          <w:rFonts w:hint="eastAsia" w:ascii="宋体" w:hAnsi="宋体"/>
          <w:sz w:val="24"/>
        </w:rPr>
        <w:t>（1）符合当时消防技术标准要求，但不符合现行技术标准要求的，存在问题及执行难点如下。</w:t>
      </w:r>
    </w:p>
    <w:p>
      <w:pPr>
        <w:ind w:firstLine="420"/>
        <w:jc w:val="left"/>
        <w:rPr>
          <w:rFonts w:ascii="宋体" w:hAnsi="宋体"/>
          <w:sz w:val="24"/>
        </w:rPr>
      </w:pPr>
      <w:r>
        <w:rPr>
          <w:rFonts w:hint="eastAsia" w:ascii="宋体" w:hAnsi="宋体"/>
          <w:sz w:val="24"/>
        </w:rPr>
        <w:t>存在的问题：</w:t>
      </w:r>
    </w:p>
    <w:p>
      <w:pPr>
        <w:ind w:firstLine="420"/>
        <w:jc w:val="left"/>
        <w:rPr>
          <w:rFonts w:ascii="宋体" w:hAnsi="宋体"/>
          <w:sz w:val="24"/>
        </w:rPr>
      </w:pPr>
      <w:r>
        <w:rPr>
          <w:rFonts w:hint="eastAsia" w:ascii="宋体" w:hAnsi="宋体"/>
          <w:sz w:val="24"/>
        </w:rPr>
        <w:t>执行的难点：</w:t>
      </w:r>
    </w:p>
    <w:p>
      <w:pPr>
        <w:ind w:firstLine="420"/>
        <w:jc w:val="left"/>
        <w:rPr>
          <w:rFonts w:ascii="宋体" w:hAnsi="宋体"/>
          <w:sz w:val="24"/>
        </w:rPr>
      </w:pPr>
      <w:r>
        <w:rPr>
          <w:rFonts w:hint="eastAsia" w:ascii="宋体" w:hAnsi="宋体"/>
          <w:sz w:val="24"/>
        </w:rPr>
        <w:t>（2）其他难以执行现行技术标准要求的，问题及执行难点如下。</w:t>
      </w:r>
    </w:p>
    <w:p>
      <w:pPr>
        <w:ind w:firstLine="420"/>
        <w:jc w:val="left"/>
        <w:rPr>
          <w:rFonts w:ascii="宋体" w:hAnsi="宋体"/>
          <w:sz w:val="24"/>
        </w:rPr>
      </w:pPr>
      <w:r>
        <w:rPr>
          <w:rFonts w:hint="eastAsia" w:ascii="宋体" w:hAnsi="宋体"/>
          <w:sz w:val="24"/>
        </w:rPr>
        <w:t>存在的问题：</w:t>
      </w:r>
    </w:p>
    <w:p>
      <w:pPr>
        <w:ind w:firstLine="420"/>
        <w:jc w:val="left"/>
        <w:rPr>
          <w:rFonts w:ascii="宋体" w:hAnsi="宋体"/>
          <w:sz w:val="24"/>
        </w:rPr>
      </w:pPr>
      <w:r>
        <w:rPr>
          <w:rFonts w:hint="eastAsia" w:ascii="宋体" w:hAnsi="宋体"/>
          <w:sz w:val="24"/>
        </w:rPr>
        <w:t>执行的难点：</w:t>
      </w:r>
    </w:p>
    <w:p>
      <w:pPr>
        <w:spacing w:line="360" w:lineRule="auto"/>
        <w:ind w:firstLine="282" w:firstLineChars="117"/>
        <w:jc w:val="left"/>
        <w:rPr>
          <w:rFonts w:ascii="宋体" w:hAnsi="宋体" w:cs="仿宋"/>
          <w:b/>
          <w:sz w:val="24"/>
        </w:rPr>
      </w:pPr>
      <w:r>
        <w:rPr>
          <w:rFonts w:hint="eastAsia" w:ascii="宋体" w:hAnsi="宋体" w:cs="仿宋"/>
          <w:b/>
          <w:sz w:val="24"/>
        </w:rPr>
        <w:t>4、改造措施及建议</w:t>
      </w:r>
    </w:p>
    <w:p>
      <w:pPr>
        <w:spacing w:line="360" w:lineRule="auto"/>
        <w:ind w:firstLine="280" w:firstLineChars="117"/>
        <w:jc w:val="left"/>
        <w:rPr>
          <w:rFonts w:ascii="宋体" w:hAnsi="宋体"/>
          <w:sz w:val="24"/>
        </w:rPr>
      </w:pPr>
      <w:r>
        <w:rPr>
          <w:rFonts w:hint="eastAsia" w:ascii="宋体" w:hAnsi="宋体"/>
          <w:sz w:val="24"/>
        </w:rPr>
        <w:t>（1）建筑设计</w:t>
      </w:r>
    </w:p>
    <w:p>
      <w:pPr>
        <w:spacing w:line="360" w:lineRule="auto"/>
        <w:ind w:firstLine="280" w:firstLineChars="117"/>
        <w:jc w:val="left"/>
        <w:rPr>
          <w:rFonts w:ascii="宋体" w:hAnsi="宋体"/>
          <w:sz w:val="24"/>
        </w:rPr>
      </w:pPr>
      <w:r>
        <w:rPr>
          <w:rFonts w:hint="eastAsia" w:ascii="宋体" w:hAnsi="宋体"/>
          <w:sz w:val="24"/>
        </w:rPr>
        <w:t>（2）消防设施</w:t>
      </w:r>
    </w:p>
    <w:p>
      <w:pPr>
        <w:spacing w:line="360" w:lineRule="auto"/>
        <w:ind w:firstLine="280" w:firstLineChars="117"/>
        <w:jc w:val="left"/>
        <w:rPr>
          <w:rFonts w:ascii="宋体" w:hAnsi="宋体"/>
          <w:sz w:val="24"/>
        </w:rPr>
      </w:pPr>
      <w:r>
        <w:rPr>
          <w:rFonts w:hint="eastAsia" w:ascii="宋体" w:hAnsi="宋体"/>
          <w:sz w:val="24"/>
        </w:rPr>
        <w:t>（3）消防电气</w:t>
      </w:r>
    </w:p>
    <w:p>
      <w:pPr>
        <w:spacing w:line="360" w:lineRule="auto"/>
        <w:ind w:firstLine="280" w:firstLineChars="117"/>
        <w:jc w:val="left"/>
        <w:rPr>
          <w:rFonts w:ascii="宋体" w:hAnsi="宋体"/>
          <w:sz w:val="24"/>
        </w:rPr>
      </w:pPr>
      <w:r>
        <w:rPr>
          <w:rFonts w:hint="eastAsia" w:ascii="宋体" w:hAnsi="宋体"/>
          <w:sz w:val="24"/>
        </w:rPr>
        <w:t>（4）消防安全管理</w:t>
      </w:r>
    </w:p>
    <w:p>
      <w:pPr>
        <w:spacing w:line="360" w:lineRule="auto"/>
        <w:ind w:firstLine="282" w:firstLineChars="117"/>
        <w:jc w:val="left"/>
        <w:rPr>
          <w:rFonts w:ascii="宋体" w:hAnsi="宋体" w:cs="仿宋"/>
          <w:b/>
          <w:sz w:val="24"/>
        </w:rPr>
      </w:pPr>
      <w:r>
        <w:rPr>
          <w:rFonts w:hint="eastAsia" w:ascii="宋体" w:hAnsi="宋体" w:cs="仿宋"/>
          <w:b/>
          <w:sz w:val="24"/>
        </w:rPr>
        <w:t>5、评估结论</w:t>
      </w:r>
    </w:p>
    <w:p>
      <w:pPr>
        <w:ind w:firstLine="422" w:firstLineChars="176"/>
        <w:jc w:val="left"/>
        <w:rPr>
          <w:rFonts w:ascii="宋体" w:hAnsi="宋体"/>
          <w:sz w:val="24"/>
        </w:rPr>
      </w:pPr>
      <w:r>
        <w:rPr>
          <w:rFonts w:hint="eastAsia" w:ascii="宋体" w:hAnsi="宋体"/>
          <w:sz w:val="24"/>
        </w:rPr>
        <w:t>根据消防安全评估的要求和程序，结合消防标准和《北京市既有建筑改造工程消防设计指南》，对消防评估内容进行分析，通过改造前情况和改造后需执行的标准进行对照、针对改造的难度提出改造后拟采取的消防技术措施，该建筑改造评估报告提出的解决措施和建议□可以/□不可以满足消防安全的技术要求。</w:t>
      </w:r>
    </w:p>
    <w:p>
      <w:pPr>
        <w:spacing w:before="156" w:beforeLines="50" w:after="156" w:afterLines="50"/>
        <w:ind w:firstLine="422" w:firstLineChars="176"/>
        <w:jc w:val="left"/>
        <w:rPr>
          <w:rFonts w:ascii="宋体" w:hAnsi="宋体"/>
          <w:sz w:val="24"/>
        </w:rPr>
      </w:pPr>
      <w:r>
        <w:rPr>
          <w:rFonts w:hint="eastAsia" w:ascii="宋体" w:hAnsi="宋体"/>
          <w:sz w:val="24"/>
        </w:rPr>
        <w:t>评估结论：□可行  □不可行</w:t>
      </w:r>
    </w:p>
    <w:p>
      <w:pPr>
        <w:spacing w:before="156" w:beforeLines="50" w:after="156" w:afterLines="50"/>
        <w:ind w:firstLine="422" w:firstLineChars="176"/>
        <w:jc w:val="left"/>
        <w:rPr>
          <w:rFonts w:ascii="宋体" w:hAnsi="宋体"/>
          <w:sz w:val="24"/>
        </w:rPr>
      </w:pPr>
      <w:r>
        <w:rPr>
          <w:rFonts w:hint="eastAsia" w:ascii="宋体" w:hAnsi="宋体"/>
          <w:sz w:val="24"/>
        </w:rPr>
        <w:t>注：报告封面、签字页及其他证明文件需随报告正文一同提交。</w:t>
      </w:r>
    </w:p>
    <w:p>
      <w:pPr>
        <w:spacing w:before="156" w:beforeLines="50" w:after="156" w:afterLines="50"/>
        <w:ind w:firstLine="422" w:firstLineChars="176"/>
        <w:jc w:val="left"/>
        <w:rPr>
          <w:rFonts w:ascii="宋体" w:hAnsi="宋体"/>
          <w:sz w:val="24"/>
        </w:rPr>
      </w:pPr>
    </w:p>
    <w:p>
      <w:pPr>
        <w:spacing w:before="156" w:beforeLines="50" w:line="360" w:lineRule="auto"/>
        <w:ind w:firstLine="482"/>
        <w:jc w:val="center"/>
        <w:rPr>
          <w:b/>
          <w:sz w:val="28"/>
          <w:szCs w:val="28"/>
        </w:rPr>
      </w:pPr>
      <w:r>
        <w:rPr>
          <w:rFonts w:hint="eastAsia"/>
          <w:b/>
          <w:sz w:val="28"/>
          <w:szCs w:val="28"/>
        </w:rPr>
        <w:t>既有建筑改造消防安全评估表</w:t>
      </w:r>
    </w:p>
    <w:tbl>
      <w:tblPr>
        <w:tblStyle w:val="14"/>
        <w:tblW w:w="1005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1"/>
        <w:gridCol w:w="688"/>
        <w:gridCol w:w="1155"/>
        <w:gridCol w:w="425"/>
        <w:gridCol w:w="712"/>
        <w:gridCol w:w="764"/>
        <w:gridCol w:w="643"/>
        <w:gridCol w:w="642"/>
        <w:gridCol w:w="511"/>
        <w:gridCol w:w="253"/>
        <w:gridCol w:w="642"/>
        <w:gridCol w:w="642"/>
        <w:gridCol w:w="10"/>
        <w:gridCol w:w="1120"/>
        <w:gridCol w:w="100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529" w:type="dxa"/>
            <w:gridSpan w:val="2"/>
            <w:vAlign w:val="center"/>
          </w:tcPr>
          <w:p>
            <w:pPr>
              <w:spacing w:before="156" w:beforeLines="50"/>
              <w:rPr>
                <w:rFonts w:ascii="宋体" w:hAnsi="宋体"/>
                <w:kern w:val="0"/>
                <w:sz w:val="18"/>
                <w:szCs w:val="18"/>
              </w:rPr>
            </w:pPr>
            <w:r>
              <w:rPr>
                <w:rFonts w:hint="eastAsia" w:ascii="宋体" w:hAnsi="宋体"/>
                <w:kern w:val="0"/>
                <w:sz w:val="18"/>
                <w:szCs w:val="18"/>
              </w:rPr>
              <w:t>工程名称</w:t>
            </w:r>
          </w:p>
        </w:tc>
        <w:tc>
          <w:tcPr>
            <w:tcW w:w="3056" w:type="dxa"/>
            <w:gridSpan w:val="4"/>
            <w:tcBorders>
              <w:right w:val="single" w:color="auto" w:sz="8" w:space="0"/>
            </w:tcBorders>
            <w:vAlign w:val="center"/>
          </w:tcPr>
          <w:p>
            <w:pPr>
              <w:spacing w:before="156" w:beforeLines="50"/>
              <w:ind w:firstLine="360"/>
              <w:jc w:val="center"/>
              <w:rPr>
                <w:rFonts w:ascii="宋体" w:hAnsi="宋体"/>
                <w:kern w:val="0"/>
                <w:sz w:val="18"/>
                <w:szCs w:val="18"/>
              </w:rPr>
            </w:pPr>
          </w:p>
        </w:tc>
        <w:tc>
          <w:tcPr>
            <w:tcW w:w="1285" w:type="dxa"/>
            <w:gridSpan w:val="2"/>
            <w:tcBorders>
              <w:left w:val="single" w:color="auto" w:sz="8" w:space="0"/>
            </w:tcBorders>
            <w:vAlign w:val="center"/>
          </w:tcPr>
          <w:p>
            <w:pPr>
              <w:spacing w:before="156" w:beforeLines="50"/>
              <w:ind w:left="-30" w:leftChars="-98" w:hanging="176" w:hangingChars="98"/>
              <w:jc w:val="center"/>
              <w:rPr>
                <w:rFonts w:ascii="宋体" w:hAnsi="宋体"/>
                <w:kern w:val="0"/>
                <w:sz w:val="18"/>
                <w:szCs w:val="18"/>
              </w:rPr>
            </w:pPr>
            <w:r>
              <w:rPr>
                <w:rFonts w:hint="eastAsia" w:ascii="宋体" w:hAnsi="宋体"/>
                <w:kern w:val="0"/>
                <w:sz w:val="18"/>
                <w:szCs w:val="18"/>
              </w:rPr>
              <w:t>工程地址</w:t>
            </w:r>
          </w:p>
        </w:tc>
        <w:tc>
          <w:tcPr>
            <w:tcW w:w="4185" w:type="dxa"/>
            <w:gridSpan w:val="7"/>
            <w:vAlign w:val="center"/>
          </w:tcPr>
          <w:p>
            <w:pPr>
              <w:spacing w:before="156" w:beforeLines="50"/>
              <w:ind w:firstLine="360"/>
              <w:rPr>
                <w:rFonts w:ascii="宋体" w:hAnsi="宋体"/>
                <w:kern w:val="0"/>
                <w:sz w:val="18"/>
                <w:szCs w:val="18"/>
              </w:rPr>
            </w:pPr>
            <w:r>
              <w:rPr>
                <w:rFonts w:hint="eastAsia" w:ascii="宋体" w:hAnsi="宋体"/>
                <w:kern w:val="0"/>
                <w:sz w:val="18"/>
                <w:szCs w:val="18"/>
                <w:u w:val="single"/>
              </w:rPr>
              <w:t xml:space="preserve">        </w:t>
            </w:r>
            <w:r>
              <w:rPr>
                <w:rFonts w:hint="eastAsia" w:ascii="宋体" w:hAnsi="宋体"/>
                <w:kern w:val="0"/>
                <w:sz w:val="18"/>
                <w:szCs w:val="18"/>
              </w:rPr>
              <w:t>区</w:t>
            </w:r>
            <w:r>
              <w:rPr>
                <w:rFonts w:hint="eastAsia" w:ascii="宋体" w:hAnsi="宋体"/>
                <w:kern w:val="0"/>
                <w:sz w:val="18"/>
                <w:szCs w:val="18"/>
                <w:u w:val="single"/>
              </w:rPr>
              <w:t xml:space="preserve">       </w:t>
            </w:r>
            <w:r>
              <w:rPr>
                <w:rFonts w:hint="eastAsia" w:ascii="宋体" w:hAnsi="宋体"/>
                <w:kern w:val="0"/>
                <w:sz w:val="18"/>
                <w:szCs w:val="18"/>
              </w:rPr>
              <w:t>街道</w:t>
            </w:r>
            <w:r>
              <w:rPr>
                <w:rFonts w:hint="eastAsia" w:ascii="宋体" w:hAnsi="宋体"/>
                <w:kern w:val="0"/>
                <w:sz w:val="18"/>
                <w:szCs w:val="18"/>
                <w:u w:val="single"/>
              </w:rPr>
              <w:t xml:space="preserve">     </w:t>
            </w:r>
            <w:r>
              <w:rPr>
                <w:rFonts w:hint="eastAsia" w:ascii="宋体" w:hAnsi="宋体"/>
                <w:kern w:val="0"/>
                <w:sz w:val="18"/>
                <w:szCs w:val="18"/>
              </w:rPr>
              <w:t>路</w:t>
            </w:r>
            <w:r>
              <w:rPr>
                <w:rFonts w:hint="eastAsia" w:ascii="宋体" w:hAnsi="宋体"/>
                <w:kern w:val="0"/>
                <w:sz w:val="18"/>
                <w:szCs w:val="18"/>
                <w:u w:val="single"/>
              </w:rPr>
              <w:t xml:space="preserve">    </w:t>
            </w:r>
            <w:r>
              <w:rPr>
                <w:rFonts w:hint="eastAsia" w:ascii="宋体" w:hAnsi="宋体"/>
                <w:kern w:val="0"/>
                <w:sz w:val="18"/>
                <w:szCs w:val="18"/>
              </w:rPr>
              <w:t>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1529" w:type="dxa"/>
            <w:gridSpan w:val="2"/>
            <w:vAlign w:val="center"/>
          </w:tcPr>
          <w:p>
            <w:pPr>
              <w:spacing w:before="156" w:beforeLines="50"/>
              <w:rPr>
                <w:rFonts w:ascii="宋体" w:hAnsi="宋体"/>
                <w:kern w:val="0"/>
                <w:sz w:val="18"/>
                <w:szCs w:val="18"/>
              </w:rPr>
            </w:pPr>
            <w:r>
              <w:rPr>
                <w:rFonts w:ascii="宋体" w:hAnsi="宋体"/>
                <w:kern w:val="0"/>
                <w:sz w:val="18"/>
                <w:szCs w:val="18"/>
              </w:rPr>
              <w:br w:type="page"/>
            </w:r>
            <w:r>
              <w:rPr>
                <w:rFonts w:ascii="宋体" w:hAnsi="宋体"/>
                <w:kern w:val="0"/>
                <w:sz w:val="18"/>
                <w:szCs w:val="18"/>
              </w:rPr>
              <w:br w:type="page"/>
            </w:r>
            <w:r>
              <w:rPr>
                <w:rFonts w:hint="eastAsia" w:ascii="宋体" w:hAnsi="宋体"/>
                <w:kern w:val="0"/>
                <w:sz w:val="18"/>
                <w:szCs w:val="18"/>
              </w:rPr>
              <w:t>改造实施单位</w:t>
            </w:r>
          </w:p>
        </w:tc>
        <w:tc>
          <w:tcPr>
            <w:tcW w:w="3056" w:type="dxa"/>
            <w:gridSpan w:val="4"/>
            <w:tcBorders>
              <w:right w:val="single" w:color="auto" w:sz="8" w:space="0"/>
            </w:tcBorders>
            <w:vAlign w:val="center"/>
          </w:tcPr>
          <w:p>
            <w:pPr>
              <w:spacing w:before="156" w:beforeLines="50"/>
              <w:ind w:firstLine="360"/>
              <w:jc w:val="center"/>
              <w:rPr>
                <w:rFonts w:ascii="宋体" w:hAnsi="宋体"/>
                <w:kern w:val="0"/>
                <w:sz w:val="18"/>
                <w:szCs w:val="18"/>
              </w:rPr>
            </w:pPr>
          </w:p>
        </w:tc>
        <w:tc>
          <w:tcPr>
            <w:tcW w:w="1285" w:type="dxa"/>
            <w:gridSpan w:val="2"/>
            <w:tcBorders>
              <w:left w:val="single" w:color="auto" w:sz="8" w:space="0"/>
            </w:tcBorders>
            <w:vAlign w:val="center"/>
          </w:tcPr>
          <w:p>
            <w:pPr>
              <w:spacing w:before="156" w:beforeLines="50"/>
              <w:rPr>
                <w:rFonts w:ascii="宋体" w:hAnsi="宋体"/>
                <w:kern w:val="0"/>
                <w:sz w:val="18"/>
                <w:szCs w:val="18"/>
              </w:rPr>
            </w:pPr>
            <w:r>
              <w:rPr>
                <w:rFonts w:hint="eastAsia" w:ascii="宋体" w:hAnsi="宋体"/>
                <w:kern w:val="0"/>
                <w:sz w:val="18"/>
                <w:szCs w:val="18"/>
              </w:rPr>
              <w:t xml:space="preserve"> 原建设单位（产权单位）</w:t>
            </w:r>
          </w:p>
        </w:tc>
        <w:tc>
          <w:tcPr>
            <w:tcW w:w="4185" w:type="dxa"/>
            <w:gridSpan w:val="7"/>
            <w:vAlign w:val="center"/>
          </w:tcPr>
          <w:p>
            <w:pPr>
              <w:spacing w:before="156" w:beforeLines="50"/>
              <w:ind w:firstLine="360"/>
              <w:jc w:val="center"/>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529" w:type="dxa"/>
            <w:gridSpan w:val="2"/>
            <w:vAlign w:val="center"/>
          </w:tcPr>
          <w:p>
            <w:pPr>
              <w:spacing w:before="156" w:beforeLines="50"/>
              <w:rPr>
                <w:rFonts w:ascii="宋体" w:hAnsi="宋体"/>
                <w:kern w:val="0"/>
                <w:sz w:val="18"/>
                <w:szCs w:val="18"/>
              </w:rPr>
            </w:pPr>
            <w:r>
              <w:rPr>
                <w:rFonts w:hint="eastAsia" w:ascii="宋体" w:hAnsi="宋体"/>
                <w:kern w:val="0"/>
                <w:sz w:val="18"/>
                <w:szCs w:val="18"/>
              </w:rPr>
              <w:t>改造设计单位</w:t>
            </w:r>
          </w:p>
        </w:tc>
        <w:tc>
          <w:tcPr>
            <w:tcW w:w="3056" w:type="dxa"/>
            <w:gridSpan w:val="4"/>
            <w:tcBorders>
              <w:right w:val="single" w:color="auto" w:sz="8" w:space="0"/>
            </w:tcBorders>
            <w:vAlign w:val="center"/>
          </w:tcPr>
          <w:p>
            <w:pPr>
              <w:spacing w:before="156" w:beforeLines="50"/>
              <w:jc w:val="center"/>
              <w:rPr>
                <w:rFonts w:ascii="宋体" w:hAnsi="宋体"/>
                <w:kern w:val="0"/>
                <w:sz w:val="18"/>
                <w:szCs w:val="18"/>
              </w:rPr>
            </w:pPr>
          </w:p>
        </w:tc>
        <w:tc>
          <w:tcPr>
            <w:tcW w:w="1285" w:type="dxa"/>
            <w:gridSpan w:val="2"/>
            <w:tcBorders>
              <w:left w:val="single" w:color="auto" w:sz="8" w:space="0"/>
            </w:tcBorders>
            <w:vAlign w:val="center"/>
          </w:tcPr>
          <w:p>
            <w:pPr>
              <w:spacing w:before="156" w:beforeLines="50"/>
              <w:ind w:left="-30" w:leftChars="-98" w:right="180" w:hanging="176" w:hangingChars="98"/>
              <w:jc w:val="right"/>
              <w:rPr>
                <w:rFonts w:ascii="宋体" w:hAnsi="宋体"/>
                <w:kern w:val="0"/>
                <w:sz w:val="18"/>
                <w:szCs w:val="18"/>
              </w:rPr>
            </w:pPr>
            <w:r>
              <w:rPr>
                <w:rFonts w:hint="eastAsia" w:ascii="宋体" w:hAnsi="宋体"/>
                <w:kern w:val="0"/>
                <w:sz w:val="18"/>
                <w:szCs w:val="18"/>
              </w:rPr>
              <w:t>原设计单位</w:t>
            </w:r>
          </w:p>
        </w:tc>
        <w:tc>
          <w:tcPr>
            <w:tcW w:w="4185" w:type="dxa"/>
            <w:gridSpan w:val="7"/>
            <w:vAlign w:val="center"/>
          </w:tcPr>
          <w:p>
            <w:pPr>
              <w:spacing w:before="156" w:beforeLines="50"/>
              <w:ind w:firstLine="360"/>
              <w:jc w:val="center"/>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529" w:type="dxa"/>
            <w:gridSpan w:val="2"/>
            <w:vAlign w:val="center"/>
          </w:tcPr>
          <w:p>
            <w:pPr>
              <w:spacing w:before="156" w:beforeLines="50"/>
              <w:rPr>
                <w:rFonts w:ascii="宋体" w:hAnsi="宋体"/>
                <w:kern w:val="0"/>
                <w:sz w:val="18"/>
                <w:szCs w:val="18"/>
                <w:highlight w:val="yellow"/>
              </w:rPr>
            </w:pPr>
            <w:r>
              <w:rPr>
                <w:rFonts w:ascii="宋体" w:hAnsi="宋体"/>
                <w:kern w:val="0"/>
                <w:sz w:val="18"/>
                <w:szCs w:val="18"/>
                <w:highlight w:val="yellow"/>
              </w:rPr>
              <w:br w:type="page"/>
            </w:r>
            <w:r>
              <w:rPr>
                <w:rFonts w:hint="eastAsia" w:ascii="宋体" w:hAnsi="宋体"/>
                <w:kern w:val="0"/>
                <w:sz w:val="18"/>
                <w:szCs w:val="18"/>
                <w:highlight w:val="yellow"/>
              </w:rPr>
              <w:br w:type="page"/>
            </w:r>
            <w:r>
              <w:rPr>
                <w:rFonts w:hint="eastAsia" w:ascii="宋体" w:hAnsi="宋体"/>
                <w:kern w:val="0"/>
                <w:sz w:val="18"/>
                <w:szCs w:val="18"/>
              </w:rPr>
              <w:t>评估单位</w:t>
            </w:r>
          </w:p>
        </w:tc>
        <w:tc>
          <w:tcPr>
            <w:tcW w:w="3056" w:type="dxa"/>
            <w:gridSpan w:val="4"/>
            <w:tcBorders>
              <w:right w:val="single" w:color="auto" w:sz="8" w:space="0"/>
            </w:tcBorders>
            <w:vAlign w:val="center"/>
          </w:tcPr>
          <w:p>
            <w:pPr>
              <w:spacing w:before="156" w:beforeLines="50"/>
              <w:ind w:firstLine="360"/>
              <w:jc w:val="center"/>
              <w:rPr>
                <w:rFonts w:ascii="宋体" w:hAnsi="宋体"/>
                <w:kern w:val="0"/>
                <w:sz w:val="18"/>
                <w:szCs w:val="18"/>
                <w:highlight w:val="yellow"/>
              </w:rPr>
            </w:pPr>
          </w:p>
        </w:tc>
        <w:tc>
          <w:tcPr>
            <w:tcW w:w="1285" w:type="dxa"/>
            <w:gridSpan w:val="2"/>
            <w:tcBorders>
              <w:left w:val="single" w:color="auto" w:sz="8" w:space="0"/>
            </w:tcBorders>
            <w:vAlign w:val="center"/>
          </w:tcPr>
          <w:p>
            <w:pPr>
              <w:spacing w:before="156" w:beforeLines="50"/>
              <w:rPr>
                <w:rFonts w:ascii="宋体" w:hAnsi="宋体"/>
                <w:kern w:val="0"/>
                <w:sz w:val="18"/>
                <w:szCs w:val="18"/>
              </w:rPr>
            </w:pPr>
            <w:r>
              <w:rPr>
                <w:rFonts w:hint="eastAsia" w:ascii="宋体" w:hAnsi="宋体"/>
                <w:kern w:val="0"/>
                <w:sz w:val="18"/>
                <w:szCs w:val="18"/>
              </w:rPr>
              <w:t>评估单位联系人</w:t>
            </w:r>
          </w:p>
        </w:tc>
        <w:tc>
          <w:tcPr>
            <w:tcW w:w="764" w:type="dxa"/>
            <w:gridSpan w:val="2"/>
            <w:vAlign w:val="center"/>
          </w:tcPr>
          <w:p>
            <w:pPr>
              <w:spacing w:before="156" w:beforeLines="50"/>
              <w:ind w:firstLine="360"/>
              <w:jc w:val="center"/>
              <w:rPr>
                <w:rFonts w:ascii="宋体" w:hAnsi="宋体"/>
                <w:kern w:val="0"/>
                <w:sz w:val="18"/>
                <w:szCs w:val="18"/>
              </w:rPr>
            </w:pPr>
          </w:p>
        </w:tc>
        <w:tc>
          <w:tcPr>
            <w:tcW w:w="642" w:type="dxa"/>
            <w:vAlign w:val="center"/>
          </w:tcPr>
          <w:p>
            <w:pPr>
              <w:spacing w:before="156" w:beforeLines="50"/>
              <w:rPr>
                <w:rFonts w:ascii="宋体" w:hAnsi="宋体"/>
                <w:kern w:val="0"/>
                <w:sz w:val="18"/>
                <w:szCs w:val="18"/>
              </w:rPr>
            </w:pPr>
            <w:r>
              <w:rPr>
                <w:rFonts w:hint="eastAsia" w:ascii="宋体" w:hAnsi="宋体"/>
                <w:kern w:val="0"/>
                <w:sz w:val="18"/>
                <w:szCs w:val="18"/>
              </w:rPr>
              <w:t>联系电话</w:t>
            </w:r>
          </w:p>
        </w:tc>
        <w:tc>
          <w:tcPr>
            <w:tcW w:w="2779" w:type="dxa"/>
            <w:gridSpan w:val="4"/>
            <w:vAlign w:val="center"/>
          </w:tcPr>
          <w:p>
            <w:pPr>
              <w:spacing w:before="156" w:beforeLines="50"/>
              <w:ind w:firstLine="360"/>
              <w:jc w:val="center"/>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1529" w:type="dxa"/>
            <w:gridSpan w:val="2"/>
            <w:vAlign w:val="center"/>
          </w:tcPr>
          <w:p>
            <w:pPr>
              <w:spacing w:before="156" w:beforeLines="50"/>
              <w:rPr>
                <w:rFonts w:ascii="宋体" w:hAnsi="宋体"/>
                <w:kern w:val="0"/>
                <w:sz w:val="18"/>
                <w:szCs w:val="18"/>
              </w:rPr>
            </w:pPr>
            <w:r>
              <w:rPr>
                <w:rFonts w:hint="eastAsia" w:ascii="宋体" w:hAnsi="宋体"/>
                <w:kern w:val="0"/>
                <w:sz w:val="18"/>
                <w:szCs w:val="18"/>
              </w:rPr>
              <w:t>改造类别</w:t>
            </w:r>
          </w:p>
        </w:tc>
        <w:tc>
          <w:tcPr>
            <w:tcW w:w="8526" w:type="dxa"/>
            <w:gridSpan w:val="13"/>
            <w:tcBorders>
              <w:right w:val="single" w:color="auto" w:sz="4" w:space="0"/>
            </w:tcBorders>
            <w:vAlign w:val="center"/>
          </w:tcPr>
          <w:p>
            <w:pPr>
              <w:spacing w:before="156" w:beforeLines="50"/>
              <w:rPr>
                <w:rFonts w:ascii="宋体" w:hAnsi="宋体"/>
                <w:snapToGrid w:val="0"/>
                <w:kern w:val="0"/>
                <w:position w:val="-6"/>
                <w:sz w:val="18"/>
                <w:szCs w:val="18"/>
              </w:rPr>
            </w:pPr>
            <w:r>
              <w:rPr>
                <w:rFonts w:hint="eastAsia" w:ascii="宋体" w:hAnsi="宋体"/>
                <w:snapToGrid w:val="0"/>
                <w:kern w:val="0"/>
                <w:position w:val="-6"/>
                <w:sz w:val="18"/>
                <w:szCs w:val="18"/>
              </w:rPr>
              <w:t xml:space="preserve">□既有建筑修缮   □建筑立面改造   □内部装修   □建筑局部改造   □建筑整体改造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1529" w:type="dxa"/>
            <w:gridSpan w:val="2"/>
            <w:vAlign w:val="center"/>
          </w:tcPr>
          <w:p>
            <w:pPr>
              <w:spacing w:before="156" w:beforeLines="50"/>
              <w:rPr>
                <w:rFonts w:ascii="宋体" w:hAnsi="宋体"/>
                <w:kern w:val="0"/>
                <w:sz w:val="18"/>
                <w:szCs w:val="18"/>
              </w:rPr>
            </w:pPr>
            <w:r>
              <w:rPr>
                <w:rFonts w:hint="eastAsia" w:ascii="宋体" w:hAnsi="宋体"/>
                <w:kern w:val="0"/>
                <w:sz w:val="18"/>
                <w:szCs w:val="18"/>
              </w:rPr>
              <w:t>改造前功能</w:t>
            </w:r>
          </w:p>
        </w:tc>
        <w:tc>
          <w:tcPr>
            <w:tcW w:w="3056" w:type="dxa"/>
            <w:gridSpan w:val="4"/>
            <w:tcBorders>
              <w:right w:val="single" w:color="auto" w:sz="4" w:space="0"/>
            </w:tcBorders>
            <w:vAlign w:val="center"/>
          </w:tcPr>
          <w:p>
            <w:pPr>
              <w:spacing w:before="156" w:beforeLines="50"/>
              <w:rPr>
                <w:rFonts w:ascii="宋体" w:hAnsi="宋体"/>
                <w:snapToGrid w:val="0"/>
                <w:kern w:val="0"/>
                <w:position w:val="-6"/>
                <w:sz w:val="18"/>
                <w:szCs w:val="18"/>
              </w:rPr>
            </w:pPr>
          </w:p>
        </w:tc>
        <w:tc>
          <w:tcPr>
            <w:tcW w:w="1285" w:type="dxa"/>
            <w:gridSpan w:val="2"/>
            <w:tcBorders>
              <w:left w:val="single" w:color="auto" w:sz="4" w:space="0"/>
              <w:right w:val="single" w:color="auto" w:sz="4" w:space="0"/>
            </w:tcBorders>
            <w:vAlign w:val="center"/>
          </w:tcPr>
          <w:p>
            <w:pPr>
              <w:spacing w:before="156" w:beforeLines="50"/>
              <w:rPr>
                <w:rFonts w:ascii="宋体" w:hAnsi="宋体"/>
                <w:snapToGrid w:val="0"/>
                <w:kern w:val="0"/>
                <w:position w:val="-6"/>
                <w:sz w:val="18"/>
                <w:szCs w:val="18"/>
              </w:rPr>
            </w:pPr>
            <w:r>
              <w:rPr>
                <w:rFonts w:hint="eastAsia" w:ascii="宋体" w:hAnsi="宋体"/>
                <w:kern w:val="0"/>
                <w:sz w:val="18"/>
                <w:szCs w:val="18"/>
              </w:rPr>
              <w:t>改造后功能</w:t>
            </w:r>
          </w:p>
        </w:tc>
        <w:tc>
          <w:tcPr>
            <w:tcW w:w="4185" w:type="dxa"/>
            <w:gridSpan w:val="7"/>
            <w:tcBorders>
              <w:left w:val="single" w:color="auto" w:sz="4" w:space="0"/>
              <w:right w:val="single" w:color="auto" w:sz="4" w:space="0"/>
            </w:tcBorders>
            <w:vAlign w:val="center"/>
          </w:tcPr>
          <w:p>
            <w:pPr>
              <w:spacing w:before="156" w:beforeLines="50"/>
              <w:rPr>
                <w:rFonts w:ascii="宋体" w:hAnsi="宋体"/>
                <w:snapToGrid w:val="0"/>
                <w:kern w:val="0"/>
                <w:position w:val="-6"/>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4585" w:type="dxa"/>
            <w:gridSpan w:val="6"/>
            <w:vAlign w:val="center"/>
          </w:tcPr>
          <w:p>
            <w:pPr>
              <w:spacing w:before="156" w:beforeLines="50"/>
              <w:jc w:val="left"/>
              <w:rPr>
                <w:rFonts w:ascii="宋体" w:hAnsi="宋体"/>
                <w:kern w:val="0"/>
                <w:sz w:val="18"/>
                <w:szCs w:val="18"/>
              </w:rPr>
            </w:pPr>
            <w:r>
              <w:rPr>
                <w:rFonts w:hint="eastAsia" w:ascii="宋体" w:hAnsi="宋体"/>
                <w:sz w:val="18"/>
                <w:szCs w:val="18"/>
              </w:rPr>
              <w:t>改造前既有建筑施工图审查机构出具的综合审查合格书、技术咨询报告等审查意见</w:t>
            </w:r>
            <w:r>
              <w:rPr>
                <w:rFonts w:hint="eastAsia" w:ascii="宋体" w:hAnsi="宋体"/>
                <w:kern w:val="0"/>
                <w:sz w:val="18"/>
                <w:szCs w:val="18"/>
              </w:rPr>
              <w:t>文号</w:t>
            </w:r>
          </w:p>
        </w:tc>
        <w:tc>
          <w:tcPr>
            <w:tcW w:w="1285" w:type="dxa"/>
            <w:gridSpan w:val="2"/>
            <w:vAlign w:val="center"/>
          </w:tcPr>
          <w:p>
            <w:pPr>
              <w:spacing w:before="156" w:beforeLines="50"/>
              <w:rPr>
                <w:rFonts w:ascii="宋体" w:hAnsi="宋体"/>
                <w:kern w:val="0"/>
                <w:sz w:val="18"/>
                <w:szCs w:val="18"/>
                <w:highlight w:val="yellow"/>
              </w:rPr>
            </w:pPr>
          </w:p>
        </w:tc>
        <w:tc>
          <w:tcPr>
            <w:tcW w:w="764" w:type="dxa"/>
            <w:gridSpan w:val="2"/>
            <w:vAlign w:val="center"/>
          </w:tcPr>
          <w:p>
            <w:pPr>
              <w:spacing w:before="156" w:beforeLines="50"/>
              <w:rPr>
                <w:rFonts w:ascii="宋体" w:hAnsi="宋体"/>
                <w:kern w:val="0"/>
                <w:sz w:val="18"/>
                <w:szCs w:val="18"/>
              </w:rPr>
            </w:pPr>
            <w:r>
              <w:rPr>
                <w:rFonts w:hint="eastAsia" w:ascii="宋体" w:hAnsi="宋体"/>
                <w:kern w:val="0"/>
                <w:sz w:val="18"/>
                <w:szCs w:val="18"/>
              </w:rPr>
              <w:t>审核日期</w:t>
            </w:r>
          </w:p>
        </w:tc>
        <w:tc>
          <w:tcPr>
            <w:tcW w:w="1294" w:type="dxa"/>
            <w:gridSpan w:val="3"/>
            <w:tcBorders>
              <w:right w:val="single" w:color="auto" w:sz="4" w:space="0"/>
            </w:tcBorders>
            <w:vAlign w:val="center"/>
          </w:tcPr>
          <w:p>
            <w:pPr>
              <w:spacing w:before="156" w:beforeLines="50"/>
              <w:ind w:firstLine="360"/>
              <w:jc w:val="center"/>
              <w:rPr>
                <w:rFonts w:ascii="宋体" w:hAnsi="宋体"/>
                <w:kern w:val="0"/>
                <w:sz w:val="18"/>
                <w:szCs w:val="18"/>
              </w:rPr>
            </w:pPr>
          </w:p>
        </w:tc>
        <w:tc>
          <w:tcPr>
            <w:tcW w:w="2127" w:type="dxa"/>
            <w:gridSpan w:val="2"/>
            <w:tcBorders>
              <w:left w:val="single" w:color="auto" w:sz="4" w:space="0"/>
            </w:tcBorders>
            <w:vAlign w:val="center"/>
          </w:tcPr>
          <w:p>
            <w:pPr>
              <w:spacing w:before="156" w:beforeLines="50"/>
              <w:rPr>
                <w:rFonts w:ascii="宋体" w:hAnsi="宋体"/>
                <w:kern w:val="0"/>
                <w:sz w:val="18"/>
                <w:szCs w:val="18"/>
              </w:rPr>
            </w:pPr>
            <w:r>
              <w:rPr>
                <w:rFonts w:hint="eastAsia" w:ascii="宋体" w:hAnsi="宋体"/>
                <w:kern w:val="0"/>
                <w:sz w:val="18"/>
                <w:szCs w:val="18"/>
              </w:rPr>
              <w:t>此栏历史久远的可不填</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4585" w:type="dxa"/>
            <w:gridSpan w:val="6"/>
            <w:vAlign w:val="center"/>
          </w:tcPr>
          <w:p>
            <w:pPr>
              <w:spacing w:before="156" w:beforeLines="50"/>
              <w:jc w:val="left"/>
              <w:rPr>
                <w:rFonts w:ascii="宋体" w:hAnsi="宋体"/>
                <w:kern w:val="0"/>
                <w:sz w:val="18"/>
                <w:szCs w:val="18"/>
              </w:rPr>
            </w:pPr>
            <w:r>
              <w:rPr>
                <w:rFonts w:hint="eastAsia" w:ascii="宋体" w:hAnsi="宋体"/>
                <w:sz w:val="18"/>
                <w:szCs w:val="18"/>
              </w:rPr>
              <w:t>改造前既有建筑消防批复文件编号</w:t>
            </w:r>
          </w:p>
        </w:tc>
        <w:tc>
          <w:tcPr>
            <w:tcW w:w="1285" w:type="dxa"/>
            <w:gridSpan w:val="2"/>
            <w:vAlign w:val="center"/>
          </w:tcPr>
          <w:p>
            <w:pPr>
              <w:spacing w:before="156" w:beforeLines="50"/>
              <w:ind w:firstLine="360"/>
              <w:jc w:val="center"/>
              <w:rPr>
                <w:rFonts w:ascii="宋体" w:hAnsi="宋体"/>
                <w:kern w:val="0"/>
                <w:sz w:val="18"/>
                <w:szCs w:val="18"/>
                <w:highlight w:val="yellow"/>
              </w:rPr>
            </w:pPr>
          </w:p>
        </w:tc>
        <w:tc>
          <w:tcPr>
            <w:tcW w:w="764" w:type="dxa"/>
            <w:gridSpan w:val="2"/>
            <w:vAlign w:val="center"/>
          </w:tcPr>
          <w:p>
            <w:pPr>
              <w:spacing w:before="156" w:beforeLines="50"/>
              <w:rPr>
                <w:rFonts w:ascii="宋体" w:hAnsi="宋体"/>
                <w:kern w:val="0"/>
                <w:sz w:val="18"/>
                <w:szCs w:val="18"/>
              </w:rPr>
            </w:pPr>
            <w:r>
              <w:rPr>
                <w:rFonts w:hint="eastAsia" w:ascii="宋体" w:hAnsi="宋体"/>
                <w:kern w:val="0"/>
                <w:sz w:val="18"/>
                <w:szCs w:val="18"/>
              </w:rPr>
              <w:t>审核日期</w:t>
            </w:r>
          </w:p>
        </w:tc>
        <w:tc>
          <w:tcPr>
            <w:tcW w:w="1294" w:type="dxa"/>
            <w:gridSpan w:val="3"/>
            <w:tcBorders>
              <w:right w:val="single" w:color="auto" w:sz="4" w:space="0"/>
            </w:tcBorders>
            <w:vAlign w:val="center"/>
          </w:tcPr>
          <w:p>
            <w:pPr>
              <w:spacing w:before="156" w:beforeLines="50"/>
              <w:ind w:firstLine="360"/>
              <w:jc w:val="center"/>
              <w:rPr>
                <w:rFonts w:ascii="宋体" w:hAnsi="宋体"/>
                <w:kern w:val="0"/>
                <w:sz w:val="18"/>
                <w:szCs w:val="18"/>
              </w:rPr>
            </w:pPr>
          </w:p>
        </w:tc>
        <w:tc>
          <w:tcPr>
            <w:tcW w:w="2127" w:type="dxa"/>
            <w:gridSpan w:val="2"/>
            <w:tcBorders>
              <w:left w:val="single" w:color="auto" w:sz="4" w:space="0"/>
            </w:tcBorders>
            <w:vAlign w:val="center"/>
          </w:tcPr>
          <w:p>
            <w:pPr>
              <w:spacing w:before="156" w:beforeLines="50"/>
              <w:rPr>
                <w:rFonts w:ascii="宋体" w:hAnsi="宋体"/>
                <w:kern w:val="0"/>
                <w:sz w:val="18"/>
                <w:szCs w:val="18"/>
              </w:rPr>
            </w:pPr>
            <w:r>
              <w:rPr>
                <w:rFonts w:hint="eastAsia" w:ascii="宋体" w:hAnsi="宋体"/>
                <w:kern w:val="0"/>
                <w:sz w:val="18"/>
                <w:szCs w:val="18"/>
              </w:rPr>
              <w:t>此栏历史久远的可不填</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4585" w:type="dxa"/>
            <w:gridSpan w:val="6"/>
            <w:vAlign w:val="center"/>
          </w:tcPr>
          <w:p>
            <w:pPr>
              <w:spacing w:before="156" w:beforeLines="50"/>
              <w:jc w:val="left"/>
              <w:rPr>
                <w:rFonts w:ascii="宋体" w:hAnsi="宋体"/>
                <w:kern w:val="0"/>
                <w:sz w:val="18"/>
                <w:szCs w:val="18"/>
                <w:highlight w:val="yellow"/>
              </w:rPr>
            </w:pPr>
            <w:r>
              <w:rPr>
                <w:rFonts w:hint="eastAsia" w:ascii="宋体" w:hAnsi="宋体"/>
                <w:kern w:val="0"/>
                <w:sz w:val="18"/>
                <w:szCs w:val="18"/>
              </w:rPr>
              <w:t>改造前既有建设工程质量监督机构</w:t>
            </w:r>
          </w:p>
        </w:tc>
        <w:tc>
          <w:tcPr>
            <w:tcW w:w="5470" w:type="dxa"/>
            <w:gridSpan w:val="9"/>
            <w:vAlign w:val="center"/>
          </w:tcPr>
          <w:p>
            <w:pPr>
              <w:spacing w:before="156" w:beforeLines="50"/>
              <w:ind w:firstLine="360"/>
              <w:jc w:val="center"/>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5" w:hRule="atLeast"/>
          <w:jc w:val="center"/>
        </w:trPr>
        <w:tc>
          <w:tcPr>
            <w:tcW w:w="10055" w:type="dxa"/>
            <w:gridSpan w:val="15"/>
            <w:vAlign w:val="center"/>
          </w:tcPr>
          <w:p>
            <w:pPr>
              <w:spacing w:before="156" w:beforeLines="50"/>
              <w:ind w:firstLine="361"/>
              <w:jc w:val="center"/>
              <w:rPr>
                <w:rFonts w:ascii="宋体" w:hAnsi="宋体"/>
                <w:b/>
                <w:kern w:val="0"/>
                <w:sz w:val="18"/>
                <w:szCs w:val="18"/>
              </w:rPr>
            </w:pPr>
            <w:r>
              <w:rPr>
                <w:rFonts w:hint="eastAsia" w:ascii="宋体" w:hAnsi="宋体"/>
                <w:b/>
                <w:kern w:val="0"/>
                <w:sz w:val="18"/>
                <w:szCs w:val="18"/>
              </w:rPr>
              <w:t>一、工程概况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841" w:type="dxa"/>
            <w:vMerge w:val="restart"/>
            <w:tcBorders>
              <w:right w:val="single" w:color="auto" w:sz="8" w:space="0"/>
            </w:tcBorders>
            <w:vAlign w:val="center"/>
          </w:tcPr>
          <w:p>
            <w:pPr>
              <w:spacing w:before="156" w:beforeLines="50"/>
              <w:jc w:val="center"/>
              <w:rPr>
                <w:rFonts w:ascii="宋体" w:hAnsi="宋体"/>
                <w:kern w:val="0"/>
                <w:sz w:val="18"/>
                <w:szCs w:val="18"/>
              </w:rPr>
            </w:pPr>
            <w:r>
              <w:rPr>
                <w:rFonts w:hint="eastAsia" w:ascii="宋体" w:hAnsi="宋体"/>
                <w:kern w:val="0"/>
                <w:sz w:val="18"/>
                <w:szCs w:val="18"/>
              </w:rPr>
              <w:t>时间</w:t>
            </w:r>
          </w:p>
        </w:tc>
        <w:tc>
          <w:tcPr>
            <w:tcW w:w="688" w:type="dxa"/>
            <w:vMerge w:val="restart"/>
            <w:tcBorders>
              <w:left w:val="single" w:color="auto" w:sz="8" w:space="0"/>
            </w:tcBorders>
            <w:vAlign w:val="center"/>
          </w:tcPr>
          <w:p>
            <w:pPr>
              <w:spacing w:before="156" w:beforeLines="50"/>
              <w:jc w:val="center"/>
              <w:rPr>
                <w:rFonts w:ascii="宋体" w:hAnsi="宋体"/>
                <w:kern w:val="0"/>
                <w:sz w:val="18"/>
                <w:szCs w:val="18"/>
              </w:rPr>
            </w:pPr>
            <w:r>
              <w:rPr>
                <w:rFonts w:hint="eastAsia" w:ascii="宋体" w:hAnsi="宋体"/>
                <w:kern w:val="0"/>
                <w:sz w:val="18"/>
                <w:szCs w:val="18"/>
              </w:rPr>
              <w:t>建筑</w:t>
            </w:r>
          </w:p>
          <w:p>
            <w:pPr>
              <w:spacing w:before="156" w:beforeLines="50"/>
              <w:jc w:val="center"/>
              <w:rPr>
                <w:rFonts w:ascii="宋体" w:hAnsi="宋体"/>
                <w:kern w:val="0"/>
                <w:sz w:val="18"/>
                <w:szCs w:val="18"/>
              </w:rPr>
            </w:pPr>
            <w:r>
              <w:rPr>
                <w:rFonts w:hint="eastAsia" w:ascii="宋体" w:hAnsi="宋体"/>
                <w:kern w:val="0"/>
                <w:sz w:val="18"/>
                <w:szCs w:val="18"/>
              </w:rPr>
              <w:t>名称</w:t>
            </w:r>
          </w:p>
        </w:tc>
        <w:tc>
          <w:tcPr>
            <w:tcW w:w="1155" w:type="dxa"/>
            <w:vMerge w:val="restart"/>
            <w:vAlign w:val="center"/>
          </w:tcPr>
          <w:p>
            <w:pPr>
              <w:spacing w:before="156" w:beforeLines="50"/>
              <w:jc w:val="center"/>
              <w:rPr>
                <w:rFonts w:ascii="宋体" w:hAnsi="宋体"/>
                <w:kern w:val="0"/>
                <w:sz w:val="18"/>
                <w:szCs w:val="18"/>
              </w:rPr>
            </w:pPr>
            <w:r>
              <w:rPr>
                <w:rFonts w:hint="eastAsia" w:ascii="宋体" w:hAnsi="宋体"/>
                <w:kern w:val="0"/>
                <w:sz w:val="18"/>
                <w:szCs w:val="18"/>
              </w:rPr>
              <w:t>结构</w:t>
            </w:r>
          </w:p>
          <w:p>
            <w:pPr>
              <w:spacing w:before="156" w:beforeLines="50"/>
              <w:jc w:val="center"/>
              <w:rPr>
                <w:rFonts w:ascii="宋体" w:hAnsi="宋体"/>
                <w:kern w:val="0"/>
                <w:sz w:val="18"/>
                <w:szCs w:val="18"/>
              </w:rPr>
            </w:pPr>
            <w:r>
              <w:rPr>
                <w:rFonts w:hint="eastAsia" w:ascii="宋体" w:hAnsi="宋体"/>
                <w:kern w:val="0"/>
                <w:sz w:val="18"/>
                <w:szCs w:val="18"/>
              </w:rPr>
              <w:t>类型</w:t>
            </w:r>
          </w:p>
        </w:tc>
        <w:tc>
          <w:tcPr>
            <w:tcW w:w="425" w:type="dxa"/>
            <w:vMerge w:val="restart"/>
            <w:tcBorders>
              <w:right w:val="single" w:color="auto" w:sz="8" w:space="0"/>
            </w:tcBorders>
            <w:vAlign w:val="center"/>
          </w:tcPr>
          <w:p>
            <w:pPr>
              <w:spacing w:before="156" w:beforeLines="50"/>
              <w:jc w:val="center"/>
              <w:rPr>
                <w:rFonts w:ascii="宋体" w:hAnsi="宋体"/>
                <w:kern w:val="0"/>
                <w:sz w:val="18"/>
                <w:szCs w:val="18"/>
              </w:rPr>
            </w:pPr>
            <w:r>
              <w:rPr>
                <w:rFonts w:hint="eastAsia" w:ascii="宋体" w:hAnsi="宋体"/>
                <w:kern w:val="0"/>
                <w:sz w:val="18"/>
                <w:szCs w:val="18"/>
              </w:rPr>
              <w:t>功能</w:t>
            </w:r>
          </w:p>
        </w:tc>
        <w:tc>
          <w:tcPr>
            <w:tcW w:w="712" w:type="dxa"/>
            <w:vMerge w:val="restart"/>
            <w:tcBorders>
              <w:left w:val="single" w:color="auto" w:sz="8" w:space="0"/>
            </w:tcBorders>
            <w:vAlign w:val="center"/>
          </w:tcPr>
          <w:p>
            <w:pPr>
              <w:spacing w:before="156" w:beforeLines="50"/>
              <w:jc w:val="center"/>
              <w:rPr>
                <w:rFonts w:ascii="宋体" w:hAnsi="宋体"/>
                <w:kern w:val="0"/>
                <w:sz w:val="18"/>
                <w:szCs w:val="18"/>
              </w:rPr>
            </w:pPr>
            <w:r>
              <w:rPr>
                <w:rFonts w:hint="eastAsia" w:ascii="宋体" w:hAnsi="宋体"/>
                <w:kern w:val="0"/>
                <w:sz w:val="18"/>
                <w:szCs w:val="18"/>
              </w:rPr>
              <w:t>消防</w:t>
            </w:r>
          </w:p>
          <w:p>
            <w:pPr>
              <w:spacing w:before="156" w:beforeLines="50"/>
              <w:jc w:val="center"/>
              <w:rPr>
                <w:rFonts w:ascii="宋体" w:hAnsi="宋体"/>
                <w:kern w:val="0"/>
                <w:sz w:val="18"/>
                <w:szCs w:val="18"/>
              </w:rPr>
            </w:pPr>
            <w:r>
              <w:rPr>
                <w:rFonts w:hint="eastAsia" w:ascii="宋体" w:hAnsi="宋体"/>
                <w:kern w:val="0"/>
                <w:sz w:val="18"/>
                <w:szCs w:val="18"/>
              </w:rPr>
              <w:t>分类</w:t>
            </w:r>
          </w:p>
        </w:tc>
        <w:tc>
          <w:tcPr>
            <w:tcW w:w="764" w:type="dxa"/>
            <w:vMerge w:val="restart"/>
            <w:tcBorders>
              <w:left w:val="single" w:color="auto" w:sz="8" w:space="0"/>
            </w:tcBorders>
            <w:vAlign w:val="center"/>
          </w:tcPr>
          <w:p>
            <w:pPr>
              <w:spacing w:before="156" w:beforeLines="50"/>
              <w:jc w:val="center"/>
              <w:rPr>
                <w:rFonts w:ascii="宋体" w:hAnsi="宋体"/>
                <w:kern w:val="0"/>
                <w:sz w:val="18"/>
                <w:szCs w:val="18"/>
              </w:rPr>
            </w:pPr>
            <w:r>
              <w:rPr>
                <w:rFonts w:hint="eastAsia" w:ascii="宋体" w:hAnsi="宋体"/>
                <w:kern w:val="0"/>
                <w:sz w:val="18"/>
                <w:szCs w:val="18"/>
              </w:rPr>
              <w:t>耐火</w:t>
            </w:r>
          </w:p>
          <w:p>
            <w:pPr>
              <w:spacing w:before="156" w:beforeLines="50"/>
              <w:jc w:val="center"/>
              <w:rPr>
                <w:rFonts w:ascii="宋体" w:hAnsi="宋体"/>
                <w:kern w:val="0"/>
                <w:sz w:val="18"/>
                <w:szCs w:val="18"/>
              </w:rPr>
            </w:pPr>
            <w:r>
              <w:rPr>
                <w:rFonts w:hint="eastAsia" w:ascii="宋体" w:hAnsi="宋体"/>
                <w:kern w:val="0"/>
                <w:sz w:val="18"/>
                <w:szCs w:val="18"/>
              </w:rPr>
              <w:t>等级</w:t>
            </w:r>
          </w:p>
        </w:tc>
        <w:tc>
          <w:tcPr>
            <w:tcW w:w="1285" w:type="dxa"/>
            <w:gridSpan w:val="2"/>
            <w:vAlign w:val="center"/>
          </w:tcPr>
          <w:p>
            <w:pPr>
              <w:spacing w:before="156" w:beforeLines="50"/>
              <w:jc w:val="center"/>
              <w:rPr>
                <w:rFonts w:ascii="宋体" w:hAnsi="宋体"/>
                <w:kern w:val="0"/>
                <w:sz w:val="18"/>
                <w:szCs w:val="18"/>
              </w:rPr>
            </w:pPr>
            <w:r>
              <w:rPr>
                <w:rFonts w:hint="eastAsia" w:ascii="宋体" w:hAnsi="宋体"/>
                <w:kern w:val="0"/>
                <w:sz w:val="18"/>
                <w:szCs w:val="18"/>
              </w:rPr>
              <w:t>层 数</w:t>
            </w:r>
          </w:p>
        </w:tc>
        <w:tc>
          <w:tcPr>
            <w:tcW w:w="764" w:type="dxa"/>
            <w:gridSpan w:val="2"/>
            <w:vMerge w:val="restart"/>
            <w:shd w:val="clear" w:color="auto" w:fill="auto"/>
            <w:vAlign w:val="center"/>
          </w:tcPr>
          <w:p>
            <w:pPr>
              <w:spacing w:before="156" w:beforeLines="50"/>
              <w:jc w:val="center"/>
              <w:rPr>
                <w:rFonts w:ascii="宋体" w:hAnsi="宋体"/>
                <w:kern w:val="0"/>
                <w:sz w:val="18"/>
                <w:szCs w:val="18"/>
              </w:rPr>
            </w:pPr>
            <w:r>
              <w:rPr>
                <w:rFonts w:hint="eastAsia" w:ascii="宋体" w:hAnsi="宋体"/>
                <w:kern w:val="0"/>
                <w:sz w:val="18"/>
                <w:szCs w:val="18"/>
              </w:rPr>
              <w:t>建筑高度</w:t>
            </w:r>
          </w:p>
          <w:p>
            <w:pPr>
              <w:spacing w:before="156" w:beforeLines="50"/>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m</w:t>
            </w:r>
            <w:r>
              <w:rPr>
                <w:rFonts w:hint="eastAsia" w:ascii="宋体" w:hAnsi="宋体"/>
                <w:kern w:val="0"/>
                <w:sz w:val="18"/>
                <w:szCs w:val="18"/>
              </w:rPr>
              <w:t>）</w:t>
            </w:r>
          </w:p>
        </w:tc>
        <w:tc>
          <w:tcPr>
            <w:tcW w:w="1284" w:type="dxa"/>
            <w:gridSpan w:val="2"/>
            <w:tcBorders>
              <w:right w:val="single" w:color="auto" w:sz="8" w:space="0"/>
            </w:tcBorders>
            <w:shd w:val="clear" w:color="auto" w:fill="auto"/>
            <w:vAlign w:val="center"/>
          </w:tcPr>
          <w:p>
            <w:pPr>
              <w:spacing w:before="156" w:beforeLines="50"/>
              <w:jc w:val="center"/>
              <w:rPr>
                <w:rFonts w:ascii="宋体" w:hAnsi="宋体"/>
                <w:kern w:val="0"/>
                <w:sz w:val="18"/>
                <w:szCs w:val="18"/>
              </w:rPr>
            </w:pPr>
            <w:r>
              <w:rPr>
                <w:rFonts w:hint="eastAsia" w:ascii="宋体" w:hAnsi="宋体"/>
                <w:kern w:val="0"/>
                <w:sz w:val="18"/>
                <w:szCs w:val="18"/>
              </w:rPr>
              <w:t>改造建筑面积（</w:t>
            </w:r>
            <w:r>
              <w:rPr>
                <w:rFonts w:ascii="宋体" w:hAnsi="宋体"/>
                <w:kern w:val="0"/>
                <w:sz w:val="18"/>
                <w:szCs w:val="18"/>
              </w:rPr>
              <w:t>m</w:t>
            </w:r>
            <w:r>
              <w:rPr>
                <w:rFonts w:ascii="宋体" w:hAnsi="宋体"/>
                <w:kern w:val="0"/>
                <w:sz w:val="18"/>
                <w:szCs w:val="18"/>
                <w:vertAlign w:val="superscript"/>
              </w:rPr>
              <w:t>2</w:t>
            </w:r>
            <w:r>
              <w:rPr>
                <w:rFonts w:hint="eastAsia" w:ascii="宋体" w:hAnsi="宋体"/>
                <w:kern w:val="0"/>
                <w:sz w:val="18"/>
                <w:szCs w:val="18"/>
              </w:rPr>
              <w:t>）</w:t>
            </w:r>
          </w:p>
        </w:tc>
        <w:tc>
          <w:tcPr>
            <w:tcW w:w="2137" w:type="dxa"/>
            <w:gridSpan w:val="3"/>
            <w:tcBorders>
              <w:left w:val="single" w:color="auto" w:sz="8" w:space="0"/>
            </w:tcBorders>
            <w:shd w:val="clear" w:color="auto" w:fill="auto"/>
            <w:vAlign w:val="center"/>
          </w:tcPr>
          <w:p>
            <w:pPr>
              <w:spacing w:before="156" w:beforeLines="50"/>
              <w:jc w:val="center"/>
              <w:rPr>
                <w:rFonts w:ascii="宋体" w:hAnsi="宋体"/>
                <w:kern w:val="0"/>
                <w:sz w:val="18"/>
                <w:szCs w:val="18"/>
              </w:rPr>
            </w:pPr>
            <w:r>
              <w:rPr>
                <w:rFonts w:hint="eastAsia" w:ascii="宋体" w:hAnsi="宋体"/>
                <w:kern w:val="0"/>
                <w:sz w:val="18"/>
                <w:szCs w:val="18"/>
              </w:rPr>
              <w:t>建造年代</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841" w:type="dxa"/>
            <w:vMerge w:val="continue"/>
            <w:tcBorders>
              <w:right w:val="single" w:color="auto" w:sz="8" w:space="0"/>
            </w:tcBorders>
            <w:vAlign w:val="center"/>
          </w:tcPr>
          <w:p>
            <w:pPr>
              <w:spacing w:before="156" w:beforeLines="50"/>
              <w:ind w:firstLine="360"/>
              <w:jc w:val="center"/>
              <w:rPr>
                <w:rFonts w:ascii="宋体" w:hAnsi="宋体"/>
                <w:kern w:val="0"/>
                <w:sz w:val="18"/>
                <w:szCs w:val="18"/>
              </w:rPr>
            </w:pPr>
          </w:p>
        </w:tc>
        <w:tc>
          <w:tcPr>
            <w:tcW w:w="688" w:type="dxa"/>
            <w:vMerge w:val="continue"/>
            <w:tcBorders>
              <w:left w:val="single" w:color="auto" w:sz="8" w:space="0"/>
            </w:tcBorders>
            <w:vAlign w:val="center"/>
          </w:tcPr>
          <w:p>
            <w:pPr>
              <w:spacing w:before="156" w:beforeLines="50"/>
              <w:ind w:firstLine="360"/>
              <w:jc w:val="center"/>
              <w:rPr>
                <w:rFonts w:ascii="宋体" w:hAnsi="宋体"/>
                <w:kern w:val="0"/>
                <w:sz w:val="18"/>
                <w:szCs w:val="18"/>
              </w:rPr>
            </w:pPr>
          </w:p>
        </w:tc>
        <w:tc>
          <w:tcPr>
            <w:tcW w:w="1155" w:type="dxa"/>
            <w:vMerge w:val="continue"/>
            <w:vAlign w:val="center"/>
          </w:tcPr>
          <w:p>
            <w:pPr>
              <w:spacing w:before="156" w:beforeLines="50"/>
              <w:ind w:firstLine="360"/>
              <w:jc w:val="center"/>
              <w:rPr>
                <w:rFonts w:ascii="宋体" w:hAnsi="宋体"/>
                <w:kern w:val="0"/>
                <w:sz w:val="18"/>
                <w:szCs w:val="18"/>
              </w:rPr>
            </w:pPr>
          </w:p>
        </w:tc>
        <w:tc>
          <w:tcPr>
            <w:tcW w:w="425" w:type="dxa"/>
            <w:vMerge w:val="continue"/>
            <w:tcBorders>
              <w:right w:val="single" w:color="auto" w:sz="8" w:space="0"/>
            </w:tcBorders>
            <w:vAlign w:val="center"/>
          </w:tcPr>
          <w:p>
            <w:pPr>
              <w:spacing w:before="156" w:beforeLines="50"/>
              <w:ind w:left="-16" w:leftChars="-51" w:right="-107" w:rightChars="-51" w:hanging="91" w:hangingChars="51"/>
              <w:jc w:val="center"/>
              <w:rPr>
                <w:rFonts w:ascii="宋体" w:hAnsi="宋体"/>
                <w:kern w:val="0"/>
                <w:sz w:val="18"/>
                <w:szCs w:val="18"/>
              </w:rPr>
            </w:pPr>
          </w:p>
        </w:tc>
        <w:tc>
          <w:tcPr>
            <w:tcW w:w="712" w:type="dxa"/>
            <w:vMerge w:val="continue"/>
            <w:tcBorders>
              <w:left w:val="single" w:color="auto" w:sz="8" w:space="0"/>
            </w:tcBorders>
            <w:vAlign w:val="center"/>
          </w:tcPr>
          <w:p>
            <w:pPr>
              <w:spacing w:before="156" w:beforeLines="50"/>
              <w:ind w:left="-16" w:leftChars="-51" w:right="-107" w:rightChars="-51" w:hanging="91" w:hangingChars="51"/>
              <w:jc w:val="center"/>
              <w:rPr>
                <w:rFonts w:ascii="宋体" w:hAnsi="宋体"/>
                <w:kern w:val="0"/>
                <w:sz w:val="18"/>
                <w:szCs w:val="18"/>
              </w:rPr>
            </w:pPr>
          </w:p>
        </w:tc>
        <w:tc>
          <w:tcPr>
            <w:tcW w:w="764" w:type="dxa"/>
            <w:vMerge w:val="continue"/>
            <w:tcBorders>
              <w:left w:val="single" w:color="auto" w:sz="8" w:space="0"/>
            </w:tcBorders>
            <w:vAlign w:val="center"/>
          </w:tcPr>
          <w:p>
            <w:pPr>
              <w:spacing w:before="156" w:beforeLines="50"/>
              <w:ind w:left="-16" w:leftChars="-51" w:right="-107" w:rightChars="-51" w:hanging="91" w:hangingChars="51"/>
              <w:jc w:val="center"/>
              <w:rPr>
                <w:rFonts w:ascii="宋体" w:hAnsi="宋体"/>
                <w:kern w:val="0"/>
                <w:sz w:val="18"/>
                <w:szCs w:val="18"/>
              </w:rPr>
            </w:pPr>
          </w:p>
        </w:tc>
        <w:tc>
          <w:tcPr>
            <w:tcW w:w="643" w:type="dxa"/>
            <w:vAlign w:val="center"/>
          </w:tcPr>
          <w:p>
            <w:pPr>
              <w:spacing w:before="156" w:beforeLines="50"/>
              <w:ind w:left="-99" w:leftChars="-47" w:right="-53" w:rightChars="-25"/>
              <w:jc w:val="center"/>
              <w:rPr>
                <w:rFonts w:ascii="宋体" w:hAnsi="宋体"/>
                <w:kern w:val="0"/>
                <w:sz w:val="18"/>
                <w:szCs w:val="18"/>
              </w:rPr>
            </w:pPr>
            <w:r>
              <w:rPr>
                <w:rFonts w:hint="eastAsia" w:ascii="宋体" w:hAnsi="宋体"/>
                <w:kern w:val="0"/>
                <w:sz w:val="18"/>
                <w:szCs w:val="18"/>
              </w:rPr>
              <w:t>地上</w:t>
            </w:r>
          </w:p>
        </w:tc>
        <w:tc>
          <w:tcPr>
            <w:tcW w:w="642" w:type="dxa"/>
            <w:vAlign w:val="center"/>
          </w:tcPr>
          <w:p>
            <w:pPr>
              <w:spacing w:before="156" w:beforeLines="50"/>
              <w:jc w:val="center"/>
              <w:rPr>
                <w:rFonts w:ascii="宋体" w:hAnsi="宋体"/>
                <w:kern w:val="0"/>
                <w:sz w:val="18"/>
                <w:szCs w:val="18"/>
              </w:rPr>
            </w:pPr>
            <w:r>
              <w:rPr>
                <w:rFonts w:hint="eastAsia" w:ascii="宋体" w:hAnsi="宋体"/>
                <w:kern w:val="0"/>
                <w:sz w:val="18"/>
                <w:szCs w:val="18"/>
              </w:rPr>
              <w:t>地下</w:t>
            </w:r>
          </w:p>
        </w:tc>
        <w:tc>
          <w:tcPr>
            <w:tcW w:w="764" w:type="dxa"/>
            <w:gridSpan w:val="2"/>
            <w:vMerge w:val="continue"/>
            <w:shd w:val="clear" w:color="auto" w:fill="auto"/>
            <w:vAlign w:val="center"/>
          </w:tcPr>
          <w:p>
            <w:pPr>
              <w:spacing w:before="156" w:beforeLines="50"/>
              <w:rPr>
                <w:rFonts w:ascii="宋体" w:hAnsi="宋体"/>
                <w:kern w:val="0"/>
                <w:sz w:val="18"/>
                <w:szCs w:val="18"/>
              </w:rPr>
            </w:pPr>
          </w:p>
        </w:tc>
        <w:tc>
          <w:tcPr>
            <w:tcW w:w="642" w:type="dxa"/>
            <w:shd w:val="clear" w:color="auto" w:fill="auto"/>
            <w:vAlign w:val="center"/>
          </w:tcPr>
          <w:p>
            <w:pPr>
              <w:spacing w:before="156" w:beforeLines="50"/>
              <w:jc w:val="center"/>
              <w:rPr>
                <w:rFonts w:ascii="宋体" w:hAnsi="宋体"/>
                <w:kern w:val="0"/>
                <w:sz w:val="18"/>
                <w:szCs w:val="18"/>
              </w:rPr>
            </w:pPr>
            <w:r>
              <w:rPr>
                <w:rFonts w:hint="eastAsia" w:ascii="宋体" w:hAnsi="宋体"/>
                <w:kern w:val="0"/>
                <w:sz w:val="18"/>
                <w:szCs w:val="18"/>
              </w:rPr>
              <w:t>地上</w:t>
            </w:r>
          </w:p>
        </w:tc>
        <w:tc>
          <w:tcPr>
            <w:tcW w:w="642" w:type="dxa"/>
            <w:tcBorders>
              <w:right w:val="single" w:color="auto" w:sz="8" w:space="0"/>
            </w:tcBorders>
            <w:shd w:val="clear" w:color="auto" w:fill="auto"/>
            <w:vAlign w:val="center"/>
          </w:tcPr>
          <w:p>
            <w:pPr>
              <w:spacing w:before="156" w:beforeLines="50"/>
              <w:jc w:val="center"/>
              <w:rPr>
                <w:rFonts w:ascii="宋体" w:hAnsi="宋体"/>
                <w:kern w:val="0"/>
                <w:sz w:val="18"/>
                <w:szCs w:val="18"/>
              </w:rPr>
            </w:pPr>
            <w:r>
              <w:rPr>
                <w:rFonts w:hint="eastAsia" w:ascii="宋体" w:hAnsi="宋体"/>
                <w:kern w:val="0"/>
                <w:sz w:val="18"/>
                <w:szCs w:val="18"/>
              </w:rPr>
              <w:t>地下</w:t>
            </w:r>
          </w:p>
        </w:tc>
        <w:tc>
          <w:tcPr>
            <w:tcW w:w="1130" w:type="dxa"/>
            <w:gridSpan w:val="2"/>
            <w:tcBorders>
              <w:left w:val="single" w:color="auto" w:sz="8" w:space="0"/>
            </w:tcBorders>
            <w:shd w:val="clear" w:color="auto" w:fill="auto"/>
            <w:vAlign w:val="center"/>
          </w:tcPr>
          <w:p>
            <w:pPr>
              <w:spacing w:before="156" w:beforeLines="50"/>
              <w:jc w:val="center"/>
              <w:rPr>
                <w:rFonts w:ascii="宋体" w:hAnsi="宋体"/>
                <w:kern w:val="0"/>
                <w:sz w:val="18"/>
                <w:szCs w:val="18"/>
              </w:rPr>
            </w:pPr>
            <w:r>
              <w:rPr>
                <w:rFonts w:hint="eastAsia" w:ascii="宋体" w:hAnsi="宋体"/>
                <w:kern w:val="0"/>
                <w:sz w:val="18"/>
                <w:szCs w:val="18"/>
              </w:rPr>
              <w:t>设计日期</w:t>
            </w:r>
          </w:p>
        </w:tc>
        <w:tc>
          <w:tcPr>
            <w:tcW w:w="1007" w:type="dxa"/>
            <w:tcBorders>
              <w:left w:val="single" w:color="auto" w:sz="8" w:space="0"/>
            </w:tcBorders>
            <w:shd w:val="clear" w:color="auto" w:fill="auto"/>
            <w:vAlign w:val="center"/>
          </w:tcPr>
          <w:p>
            <w:pPr>
              <w:spacing w:before="156" w:beforeLines="50"/>
              <w:jc w:val="center"/>
              <w:rPr>
                <w:rFonts w:ascii="宋体" w:hAnsi="宋体"/>
                <w:kern w:val="0"/>
                <w:sz w:val="18"/>
                <w:szCs w:val="18"/>
              </w:rPr>
            </w:pPr>
            <w:r>
              <w:rPr>
                <w:rFonts w:hint="eastAsia" w:ascii="宋体" w:hAnsi="宋体"/>
                <w:kern w:val="0"/>
                <w:sz w:val="18"/>
                <w:szCs w:val="18"/>
              </w:rPr>
              <w:t>竣工日期</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841" w:type="dxa"/>
            <w:tcBorders>
              <w:right w:val="single" w:color="auto" w:sz="8" w:space="0"/>
            </w:tcBorders>
            <w:vAlign w:val="center"/>
          </w:tcPr>
          <w:p>
            <w:pPr>
              <w:rPr>
                <w:rFonts w:ascii="宋体" w:hAnsi="宋体"/>
                <w:kern w:val="0"/>
                <w:sz w:val="18"/>
                <w:szCs w:val="18"/>
              </w:rPr>
            </w:pPr>
            <w:r>
              <w:rPr>
                <w:rFonts w:hint="eastAsia" w:ascii="宋体" w:hAnsi="宋体"/>
                <w:kern w:val="0"/>
                <w:sz w:val="18"/>
                <w:szCs w:val="18"/>
              </w:rPr>
              <w:t>改造前</w:t>
            </w:r>
          </w:p>
        </w:tc>
        <w:tc>
          <w:tcPr>
            <w:tcW w:w="688" w:type="dxa"/>
            <w:tcBorders>
              <w:left w:val="single" w:color="auto" w:sz="8" w:space="0"/>
            </w:tcBorders>
            <w:vAlign w:val="center"/>
          </w:tcPr>
          <w:p>
            <w:pPr>
              <w:rPr>
                <w:rFonts w:ascii="宋体" w:hAnsi="宋体"/>
                <w:kern w:val="0"/>
                <w:sz w:val="18"/>
                <w:szCs w:val="18"/>
              </w:rPr>
            </w:pPr>
            <w:r>
              <w:rPr>
                <w:rFonts w:hint="eastAsia" w:ascii="宋体" w:hAnsi="宋体"/>
                <w:kern w:val="0"/>
                <w:sz w:val="18"/>
                <w:szCs w:val="18"/>
              </w:rPr>
              <w:t>办公楼</w:t>
            </w:r>
          </w:p>
        </w:tc>
        <w:tc>
          <w:tcPr>
            <w:tcW w:w="1155" w:type="dxa"/>
            <w:vAlign w:val="center"/>
          </w:tcPr>
          <w:p>
            <w:pPr>
              <w:rPr>
                <w:rFonts w:ascii="宋体" w:hAnsi="宋体"/>
                <w:kern w:val="0"/>
                <w:sz w:val="18"/>
                <w:szCs w:val="18"/>
              </w:rPr>
            </w:pPr>
            <w:r>
              <w:rPr>
                <w:rFonts w:hint="eastAsia" w:ascii="宋体" w:hAnsi="宋体"/>
                <w:kern w:val="0"/>
                <w:sz w:val="18"/>
                <w:szCs w:val="18"/>
              </w:rPr>
              <w:t>框架结构</w:t>
            </w:r>
          </w:p>
        </w:tc>
        <w:tc>
          <w:tcPr>
            <w:tcW w:w="425" w:type="dxa"/>
            <w:tcBorders>
              <w:right w:val="single" w:color="auto" w:sz="8" w:space="0"/>
            </w:tcBorders>
            <w:vAlign w:val="center"/>
          </w:tcPr>
          <w:p>
            <w:pPr>
              <w:ind w:left="-16" w:leftChars="-51" w:right="-107" w:rightChars="-51" w:hanging="91" w:hangingChars="51"/>
              <w:jc w:val="center"/>
              <w:rPr>
                <w:rFonts w:ascii="宋体" w:hAnsi="宋体"/>
                <w:kern w:val="0"/>
                <w:sz w:val="18"/>
                <w:szCs w:val="18"/>
              </w:rPr>
            </w:pPr>
            <w:r>
              <w:rPr>
                <w:rFonts w:hint="eastAsia" w:ascii="宋体" w:hAnsi="宋体"/>
                <w:kern w:val="0"/>
                <w:sz w:val="18"/>
                <w:szCs w:val="18"/>
              </w:rPr>
              <w:t>办公</w:t>
            </w:r>
          </w:p>
        </w:tc>
        <w:tc>
          <w:tcPr>
            <w:tcW w:w="712" w:type="dxa"/>
            <w:tcBorders>
              <w:left w:val="single" w:color="auto" w:sz="8" w:space="0"/>
            </w:tcBorders>
            <w:vAlign w:val="center"/>
          </w:tcPr>
          <w:p>
            <w:pPr>
              <w:ind w:left="-16" w:leftChars="-51" w:right="-107" w:rightChars="-51" w:hanging="91" w:hangingChars="51"/>
              <w:jc w:val="center"/>
              <w:rPr>
                <w:rFonts w:ascii="宋体" w:hAnsi="宋体"/>
                <w:kern w:val="0"/>
                <w:sz w:val="18"/>
                <w:szCs w:val="18"/>
              </w:rPr>
            </w:pPr>
            <w:r>
              <w:rPr>
                <w:rFonts w:hint="eastAsia" w:ascii="宋体" w:hAnsi="宋体"/>
                <w:kern w:val="0"/>
                <w:sz w:val="18"/>
                <w:szCs w:val="18"/>
              </w:rPr>
              <w:t>二类</w:t>
            </w:r>
          </w:p>
          <w:p>
            <w:pPr>
              <w:ind w:left="-16" w:leftChars="-51" w:right="-107" w:rightChars="-51" w:hanging="91" w:hangingChars="51"/>
              <w:jc w:val="center"/>
              <w:rPr>
                <w:rFonts w:ascii="宋体" w:hAnsi="宋体"/>
                <w:kern w:val="0"/>
                <w:sz w:val="18"/>
                <w:szCs w:val="18"/>
              </w:rPr>
            </w:pPr>
            <w:r>
              <w:rPr>
                <w:rFonts w:hint="eastAsia" w:ascii="宋体" w:hAnsi="宋体"/>
                <w:kern w:val="0"/>
                <w:sz w:val="18"/>
                <w:szCs w:val="18"/>
              </w:rPr>
              <w:t>高层</w:t>
            </w:r>
          </w:p>
        </w:tc>
        <w:tc>
          <w:tcPr>
            <w:tcW w:w="764" w:type="dxa"/>
            <w:tcBorders>
              <w:left w:val="single" w:color="auto" w:sz="8" w:space="0"/>
            </w:tcBorders>
            <w:vAlign w:val="center"/>
          </w:tcPr>
          <w:p>
            <w:pPr>
              <w:ind w:left="-16" w:leftChars="-51" w:right="-107" w:rightChars="-51" w:hanging="91" w:hangingChars="51"/>
              <w:jc w:val="center"/>
              <w:rPr>
                <w:rFonts w:ascii="宋体" w:hAnsi="宋体"/>
                <w:kern w:val="0"/>
                <w:sz w:val="18"/>
                <w:szCs w:val="18"/>
              </w:rPr>
            </w:pPr>
            <w:r>
              <w:rPr>
                <w:rFonts w:hint="eastAsia" w:ascii="宋体" w:hAnsi="宋体"/>
                <w:kern w:val="0"/>
                <w:sz w:val="18"/>
                <w:szCs w:val="18"/>
              </w:rPr>
              <w:t>一级</w:t>
            </w:r>
          </w:p>
        </w:tc>
        <w:tc>
          <w:tcPr>
            <w:tcW w:w="643" w:type="dxa"/>
            <w:vAlign w:val="center"/>
          </w:tcPr>
          <w:p>
            <w:pPr>
              <w:rPr>
                <w:rFonts w:ascii="宋体" w:hAnsi="宋体"/>
                <w:kern w:val="0"/>
                <w:sz w:val="18"/>
                <w:szCs w:val="18"/>
              </w:rPr>
            </w:pPr>
            <w:r>
              <w:rPr>
                <w:rFonts w:hint="eastAsia" w:ascii="宋体" w:hAnsi="宋体"/>
                <w:kern w:val="0"/>
                <w:sz w:val="18"/>
                <w:szCs w:val="18"/>
              </w:rPr>
              <w:t>10</w:t>
            </w:r>
          </w:p>
        </w:tc>
        <w:tc>
          <w:tcPr>
            <w:tcW w:w="642" w:type="dxa"/>
            <w:vAlign w:val="center"/>
          </w:tcPr>
          <w:p>
            <w:pPr>
              <w:rPr>
                <w:rFonts w:ascii="宋体" w:hAnsi="宋体"/>
                <w:kern w:val="0"/>
                <w:sz w:val="18"/>
                <w:szCs w:val="18"/>
              </w:rPr>
            </w:pPr>
            <w:r>
              <w:rPr>
                <w:rFonts w:hint="eastAsia" w:ascii="宋体" w:hAnsi="宋体"/>
                <w:kern w:val="0"/>
                <w:sz w:val="18"/>
                <w:szCs w:val="18"/>
              </w:rPr>
              <w:t>2</w:t>
            </w:r>
          </w:p>
        </w:tc>
        <w:tc>
          <w:tcPr>
            <w:tcW w:w="764" w:type="dxa"/>
            <w:gridSpan w:val="2"/>
            <w:shd w:val="clear" w:color="auto" w:fill="auto"/>
            <w:vAlign w:val="center"/>
          </w:tcPr>
          <w:p>
            <w:pPr>
              <w:rPr>
                <w:rFonts w:ascii="宋体" w:hAnsi="宋体"/>
                <w:kern w:val="0"/>
                <w:sz w:val="18"/>
                <w:szCs w:val="18"/>
              </w:rPr>
            </w:pPr>
            <w:r>
              <w:rPr>
                <w:rFonts w:hint="eastAsia" w:ascii="宋体" w:hAnsi="宋体"/>
                <w:kern w:val="0"/>
                <w:sz w:val="18"/>
                <w:szCs w:val="18"/>
              </w:rPr>
              <w:t>45</w:t>
            </w:r>
          </w:p>
        </w:tc>
        <w:tc>
          <w:tcPr>
            <w:tcW w:w="642" w:type="dxa"/>
            <w:shd w:val="clear" w:color="auto" w:fill="auto"/>
            <w:vAlign w:val="center"/>
          </w:tcPr>
          <w:p>
            <w:pPr>
              <w:rPr>
                <w:rFonts w:ascii="宋体" w:hAnsi="宋体"/>
                <w:kern w:val="0"/>
                <w:sz w:val="18"/>
                <w:szCs w:val="18"/>
              </w:rPr>
            </w:pPr>
            <w:r>
              <w:rPr>
                <w:rFonts w:hint="eastAsia" w:ascii="宋体" w:hAnsi="宋体"/>
                <w:kern w:val="0"/>
                <w:sz w:val="18"/>
                <w:szCs w:val="18"/>
              </w:rPr>
              <w:t>20000</w:t>
            </w:r>
          </w:p>
        </w:tc>
        <w:tc>
          <w:tcPr>
            <w:tcW w:w="642" w:type="dxa"/>
            <w:tcBorders>
              <w:right w:val="single" w:color="auto" w:sz="8" w:space="0"/>
            </w:tcBorders>
            <w:shd w:val="clear" w:color="auto" w:fill="auto"/>
            <w:vAlign w:val="center"/>
          </w:tcPr>
          <w:p>
            <w:pPr>
              <w:rPr>
                <w:rFonts w:ascii="宋体" w:hAnsi="宋体"/>
                <w:kern w:val="0"/>
                <w:sz w:val="18"/>
                <w:szCs w:val="18"/>
              </w:rPr>
            </w:pPr>
            <w:r>
              <w:rPr>
                <w:rFonts w:hint="eastAsia" w:ascii="宋体" w:hAnsi="宋体"/>
                <w:kern w:val="0"/>
                <w:sz w:val="18"/>
                <w:szCs w:val="18"/>
              </w:rPr>
              <w:t>6000</w:t>
            </w:r>
          </w:p>
        </w:tc>
        <w:tc>
          <w:tcPr>
            <w:tcW w:w="1130" w:type="dxa"/>
            <w:gridSpan w:val="2"/>
            <w:tcBorders>
              <w:left w:val="single" w:color="auto" w:sz="8" w:space="0"/>
            </w:tcBorders>
            <w:shd w:val="clear" w:color="auto" w:fill="auto"/>
            <w:vAlign w:val="center"/>
          </w:tcPr>
          <w:p>
            <w:pPr>
              <w:rPr>
                <w:rFonts w:ascii="宋体" w:hAnsi="宋体"/>
                <w:kern w:val="0"/>
                <w:sz w:val="15"/>
                <w:szCs w:val="15"/>
              </w:rPr>
            </w:pPr>
            <w:r>
              <w:rPr>
                <w:rFonts w:hint="eastAsia" w:ascii="宋体" w:hAnsi="宋体"/>
                <w:kern w:val="0"/>
                <w:sz w:val="15"/>
                <w:szCs w:val="15"/>
              </w:rPr>
              <w:t>2000年5月</w:t>
            </w:r>
          </w:p>
        </w:tc>
        <w:tc>
          <w:tcPr>
            <w:tcW w:w="1007" w:type="dxa"/>
            <w:tcBorders>
              <w:left w:val="single" w:color="auto" w:sz="8" w:space="0"/>
            </w:tcBorders>
            <w:shd w:val="clear" w:color="auto" w:fill="auto"/>
            <w:vAlign w:val="center"/>
          </w:tcPr>
          <w:p>
            <w:pPr>
              <w:rPr>
                <w:rFonts w:ascii="宋体" w:hAnsi="宋体"/>
                <w:kern w:val="0"/>
                <w:sz w:val="15"/>
                <w:szCs w:val="15"/>
              </w:rPr>
            </w:pPr>
            <w:r>
              <w:rPr>
                <w:rFonts w:hint="eastAsia" w:ascii="宋体" w:hAnsi="宋体"/>
                <w:kern w:val="0"/>
                <w:sz w:val="15"/>
                <w:szCs w:val="15"/>
              </w:rPr>
              <w:t>2003年12月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841" w:type="dxa"/>
            <w:tcBorders>
              <w:right w:val="single" w:color="auto" w:sz="8" w:space="0"/>
            </w:tcBorders>
            <w:vAlign w:val="center"/>
          </w:tcPr>
          <w:p>
            <w:pPr>
              <w:jc w:val="left"/>
              <w:rPr>
                <w:rFonts w:ascii="宋体" w:hAnsi="宋体"/>
                <w:kern w:val="0"/>
                <w:sz w:val="18"/>
                <w:szCs w:val="18"/>
              </w:rPr>
            </w:pPr>
            <w:r>
              <w:rPr>
                <w:rFonts w:hint="eastAsia" w:ascii="宋体" w:hAnsi="宋体"/>
                <w:kern w:val="0"/>
                <w:sz w:val="18"/>
                <w:szCs w:val="18"/>
              </w:rPr>
              <w:t>改造后</w:t>
            </w:r>
          </w:p>
        </w:tc>
        <w:tc>
          <w:tcPr>
            <w:tcW w:w="688" w:type="dxa"/>
            <w:tcBorders>
              <w:left w:val="single" w:color="auto" w:sz="8" w:space="0"/>
            </w:tcBorders>
            <w:vAlign w:val="center"/>
          </w:tcPr>
          <w:p>
            <w:pPr>
              <w:jc w:val="left"/>
            </w:pPr>
            <w:r>
              <w:rPr>
                <w:rFonts w:hint="eastAsia" w:ascii="宋体" w:hAnsi="宋体"/>
                <w:kern w:val="0"/>
                <w:sz w:val="18"/>
                <w:szCs w:val="18"/>
              </w:rPr>
              <w:t>办公楼</w:t>
            </w:r>
          </w:p>
        </w:tc>
        <w:tc>
          <w:tcPr>
            <w:tcW w:w="1155" w:type="dxa"/>
            <w:vAlign w:val="center"/>
          </w:tcPr>
          <w:p>
            <w:pPr>
              <w:jc w:val="left"/>
            </w:pPr>
            <w:r>
              <w:rPr>
                <w:rFonts w:hint="eastAsia" w:ascii="宋体" w:hAnsi="宋体"/>
                <w:kern w:val="0"/>
                <w:sz w:val="18"/>
                <w:szCs w:val="18"/>
              </w:rPr>
              <w:t>框架结构</w:t>
            </w:r>
          </w:p>
        </w:tc>
        <w:tc>
          <w:tcPr>
            <w:tcW w:w="425" w:type="dxa"/>
            <w:tcBorders>
              <w:right w:val="single" w:color="auto" w:sz="8" w:space="0"/>
            </w:tcBorders>
            <w:vAlign w:val="center"/>
          </w:tcPr>
          <w:p>
            <w:pPr>
              <w:jc w:val="left"/>
            </w:pPr>
            <w:r>
              <w:rPr>
                <w:rFonts w:hint="eastAsia" w:ascii="宋体" w:hAnsi="宋体"/>
                <w:kern w:val="0"/>
                <w:sz w:val="18"/>
                <w:szCs w:val="18"/>
              </w:rPr>
              <w:t>办公</w:t>
            </w:r>
          </w:p>
        </w:tc>
        <w:tc>
          <w:tcPr>
            <w:tcW w:w="712" w:type="dxa"/>
            <w:tcBorders>
              <w:left w:val="single" w:color="auto" w:sz="8" w:space="0"/>
            </w:tcBorders>
            <w:vAlign w:val="center"/>
          </w:tcPr>
          <w:p>
            <w:pPr>
              <w:jc w:val="left"/>
            </w:pPr>
            <w:r>
              <w:rPr>
                <w:rFonts w:hint="eastAsia" w:ascii="宋体" w:hAnsi="宋体"/>
                <w:kern w:val="0"/>
                <w:sz w:val="18"/>
                <w:szCs w:val="18"/>
              </w:rPr>
              <w:t>二类高层</w:t>
            </w:r>
          </w:p>
        </w:tc>
        <w:tc>
          <w:tcPr>
            <w:tcW w:w="764" w:type="dxa"/>
            <w:tcBorders>
              <w:left w:val="single" w:color="auto" w:sz="8" w:space="0"/>
            </w:tcBorders>
            <w:vAlign w:val="center"/>
          </w:tcPr>
          <w:p>
            <w:pPr>
              <w:jc w:val="left"/>
            </w:pPr>
            <w:r>
              <w:rPr>
                <w:rFonts w:hint="eastAsia" w:ascii="宋体" w:hAnsi="宋体"/>
                <w:kern w:val="0"/>
                <w:sz w:val="18"/>
                <w:szCs w:val="18"/>
              </w:rPr>
              <w:t>一级</w:t>
            </w:r>
          </w:p>
        </w:tc>
        <w:tc>
          <w:tcPr>
            <w:tcW w:w="643" w:type="dxa"/>
            <w:vAlign w:val="center"/>
          </w:tcPr>
          <w:p>
            <w:pPr>
              <w:jc w:val="left"/>
            </w:pPr>
            <w:r>
              <w:rPr>
                <w:rFonts w:hint="eastAsia" w:ascii="宋体" w:hAnsi="宋体"/>
                <w:kern w:val="0"/>
                <w:sz w:val="18"/>
                <w:szCs w:val="18"/>
              </w:rPr>
              <w:t>10</w:t>
            </w:r>
          </w:p>
        </w:tc>
        <w:tc>
          <w:tcPr>
            <w:tcW w:w="642" w:type="dxa"/>
            <w:vAlign w:val="center"/>
          </w:tcPr>
          <w:p>
            <w:pPr>
              <w:jc w:val="left"/>
            </w:pPr>
            <w:r>
              <w:rPr>
                <w:rFonts w:hint="eastAsia" w:ascii="宋体" w:hAnsi="宋体"/>
                <w:kern w:val="0"/>
                <w:sz w:val="18"/>
                <w:szCs w:val="18"/>
              </w:rPr>
              <w:t>2</w:t>
            </w:r>
          </w:p>
        </w:tc>
        <w:tc>
          <w:tcPr>
            <w:tcW w:w="764" w:type="dxa"/>
            <w:gridSpan w:val="2"/>
            <w:shd w:val="clear" w:color="auto" w:fill="auto"/>
            <w:vAlign w:val="center"/>
          </w:tcPr>
          <w:p>
            <w:pPr>
              <w:jc w:val="left"/>
            </w:pPr>
            <w:r>
              <w:rPr>
                <w:rFonts w:hint="eastAsia" w:ascii="宋体" w:hAnsi="宋体"/>
                <w:kern w:val="0"/>
                <w:sz w:val="18"/>
                <w:szCs w:val="18"/>
              </w:rPr>
              <w:t>45</w:t>
            </w:r>
          </w:p>
        </w:tc>
        <w:tc>
          <w:tcPr>
            <w:tcW w:w="642" w:type="dxa"/>
            <w:shd w:val="clear" w:color="auto" w:fill="auto"/>
            <w:vAlign w:val="center"/>
          </w:tcPr>
          <w:p>
            <w:pPr>
              <w:jc w:val="left"/>
            </w:pPr>
            <w:r>
              <w:rPr>
                <w:rFonts w:hint="eastAsia" w:ascii="宋体" w:hAnsi="宋体"/>
                <w:kern w:val="0"/>
                <w:sz w:val="18"/>
                <w:szCs w:val="18"/>
              </w:rPr>
              <w:t>20000</w:t>
            </w:r>
          </w:p>
        </w:tc>
        <w:tc>
          <w:tcPr>
            <w:tcW w:w="642" w:type="dxa"/>
            <w:tcBorders>
              <w:right w:val="single" w:color="auto" w:sz="8" w:space="0"/>
            </w:tcBorders>
            <w:shd w:val="clear" w:color="auto" w:fill="auto"/>
            <w:vAlign w:val="center"/>
          </w:tcPr>
          <w:p>
            <w:pPr>
              <w:jc w:val="left"/>
            </w:pPr>
            <w:r>
              <w:rPr>
                <w:rFonts w:hint="eastAsia" w:ascii="宋体" w:hAnsi="宋体"/>
                <w:kern w:val="0"/>
                <w:sz w:val="18"/>
                <w:szCs w:val="18"/>
              </w:rPr>
              <w:t>6000</w:t>
            </w:r>
          </w:p>
        </w:tc>
        <w:tc>
          <w:tcPr>
            <w:tcW w:w="1130" w:type="dxa"/>
            <w:gridSpan w:val="2"/>
            <w:tcBorders>
              <w:left w:val="single" w:color="auto" w:sz="8" w:space="0"/>
            </w:tcBorders>
            <w:shd w:val="clear" w:color="auto" w:fill="auto"/>
            <w:vAlign w:val="center"/>
          </w:tcPr>
          <w:p>
            <w:pPr>
              <w:jc w:val="left"/>
            </w:pPr>
            <w:r>
              <w:rPr>
                <w:rFonts w:hint="eastAsia" w:ascii="宋体" w:hAnsi="宋体"/>
                <w:kern w:val="0"/>
                <w:sz w:val="15"/>
                <w:szCs w:val="15"/>
              </w:rPr>
              <w:t>2022年10月</w:t>
            </w:r>
          </w:p>
        </w:tc>
        <w:tc>
          <w:tcPr>
            <w:tcW w:w="1007" w:type="dxa"/>
            <w:tcBorders>
              <w:left w:val="single" w:color="auto" w:sz="8" w:space="0"/>
            </w:tcBorders>
            <w:shd w:val="clear" w:color="auto" w:fill="auto"/>
            <w:vAlign w:val="center"/>
          </w:tcPr>
          <w:p>
            <w:pPr>
              <w:jc w:val="left"/>
            </w:pPr>
            <w:r>
              <w:rPr>
                <w:rFonts w:hint="eastAsia" w:ascii="宋体" w:hAnsi="宋体"/>
                <w:kern w:val="0"/>
                <w:sz w:val="15"/>
                <w:szCs w:val="15"/>
              </w:rPr>
              <w:t>2023年5月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55" w:type="dxa"/>
            <w:gridSpan w:val="15"/>
            <w:vAlign w:val="center"/>
          </w:tcPr>
          <w:p>
            <w:pPr>
              <w:spacing w:before="156" w:beforeLines="50"/>
              <w:jc w:val="right"/>
              <w:rPr>
                <w:rFonts w:ascii="宋体" w:hAnsi="宋体"/>
                <w:kern w:val="0"/>
                <w:sz w:val="18"/>
                <w:szCs w:val="18"/>
              </w:rPr>
            </w:pPr>
            <w:r>
              <w:rPr>
                <w:rFonts w:hint="eastAsia" w:ascii="宋体" w:hAnsi="宋体"/>
                <w:kern w:val="0"/>
                <w:sz w:val="18"/>
                <w:szCs w:val="18"/>
              </w:rPr>
              <w:t>上栏可根据实际情况增减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81" w:hRule="atLeast"/>
          <w:jc w:val="center"/>
        </w:trPr>
        <w:tc>
          <w:tcPr>
            <w:tcW w:w="10055" w:type="dxa"/>
            <w:gridSpan w:val="15"/>
            <w:vAlign w:val="center"/>
          </w:tcPr>
          <w:p>
            <w:pPr>
              <w:spacing w:before="156" w:beforeLines="50"/>
              <w:jc w:val="center"/>
              <w:rPr>
                <w:rFonts w:ascii="宋体" w:hAnsi="宋体"/>
                <w:b/>
                <w:kern w:val="0"/>
                <w:sz w:val="18"/>
                <w:szCs w:val="18"/>
              </w:rPr>
            </w:pPr>
            <w:r>
              <w:rPr>
                <w:rFonts w:hint="eastAsia" w:ascii="宋体" w:hAnsi="宋体"/>
                <w:b/>
                <w:kern w:val="0"/>
                <w:sz w:val="18"/>
                <w:szCs w:val="18"/>
              </w:rPr>
              <w:t>二、评估内容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2684" w:type="dxa"/>
            <w:gridSpan w:val="3"/>
            <w:vAlign w:val="center"/>
          </w:tcPr>
          <w:p>
            <w:pPr>
              <w:ind w:firstLine="360"/>
              <w:jc w:val="left"/>
              <w:rPr>
                <w:rFonts w:ascii="宋体" w:hAnsi="宋体"/>
                <w:sz w:val="18"/>
                <w:szCs w:val="18"/>
              </w:rPr>
            </w:pPr>
            <w:r>
              <w:rPr>
                <w:rFonts w:hint="eastAsia" w:ascii="宋体" w:hAnsi="宋体"/>
                <w:sz w:val="18"/>
                <w:szCs w:val="18"/>
              </w:rPr>
              <w:t>评估内容</w:t>
            </w:r>
          </w:p>
        </w:tc>
        <w:tc>
          <w:tcPr>
            <w:tcW w:w="1901" w:type="dxa"/>
            <w:gridSpan w:val="3"/>
            <w:vAlign w:val="center"/>
          </w:tcPr>
          <w:p>
            <w:pPr>
              <w:jc w:val="center"/>
              <w:rPr>
                <w:rFonts w:ascii="宋体" w:hAnsi="宋体"/>
                <w:sz w:val="18"/>
                <w:szCs w:val="18"/>
              </w:rPr>
            </w:pPr>
            <w:r>
              <w:rPr>
                <w:rFonts w:hint="eastAsia" w:ascii="宋体" w:hAnsi="宋体"/>
                <w:sz w:val="18"/>
                <w:szCs w:val="18"/>
              </w:rPr>
              <w:t>改造前情况</w:t>
            </w:r>
          </w:p>
        </w:tc>
        <w:tc>
          <w:tcPr>
            <w:tcW w:w="1796" w:type="dxa"/>
            <w:gridSpan w:val="3"/>
            <w:vAlign w:val="center"/>
          </w:tcPr>
          <w:p>
            <w:pPr>
              <w:jc w:val="left"/>
              <w:rPr>
                <w:rFonts w:ascii="宋体" w:hAnsi="宋体"/>
                <w:sz w:val="18"/>
                <w:szCs w:val="18"/>
              </w:rPr>
            </w:pPr>
            <w:r>
              <w:rPr>
                <w:rFonts w:hint="eastAsia" w:ascii="宋体" w:hAnsi="宋体"/>
                <w:sz w:val="18"/>
                <w:szCs w:val="18"/>
              </w:rPr>
              <w:t>改造后需执行的标准要求</w:t>
            </w:r>
          </w:p>
        </w:tc>
        <w:tc>
          <w:tcPr>
            <w:tcW w:w="1547" w:type="dxa"/>
            <w:gridSpan w:val="4"/>
            <w:vAlign w:val="center"/>
          </w:tcPr>
          <w:p>
            <w:pPr>
              <w:jc w:val="left"/>
              <w:rPr>
                <w:rFonts w:ascii="宋体" w:hAnsi="宋体"/>
                <w:sz w:val="18"/>
                <w:szCs w:val="18"/>
              </w:rPr>
            </w:pPr>
            <w:r>
              <w:rPr>
                <w:rFonts w:hint="eastAsia" w:ascii="宋体" w:hAnsi="宋体"/>
                <w:sz w:val="18"/>
                <w:szCs w:val="18"/>
              </w:rPr>
              <w:t>执行现行技术标准的难点</w:t>
            </w:r>
          </w:p>
        </w:tc>
        <w:tc>
          <w:tcPr>
            <w:tcW w:w="2127" w:type="dxa"/>
            <w:gridSpan w:val="2"/>
            <w:vAlign w:val="center"/>
          </w:tcPr>
          <w:p>
            <w:pPr>
              <w:jc w:val="left"/>
              <w:rPr>
                <w:rFonts w:ascii="宋体" w:hAnsi="宋体"/>
                <w:sz w:val="18"/>
                <w:szCs w:val="18"/>
              </w:rPr>
            </w:pPr>
            <w:r>
              <w:rPr>
                <w:rFonts w:hint="eastAsia" w:ascii="宋体" w:hAnsi="宋体"/>
                <w:sz w:val="18"/>
                <w:szCs w:val="18"/>
              </w:rPr>
              <w:t>改造后拟采取的消防技术措施及建议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restart"/>
            <w:tcBorders>
              <w:right w:val="single" w:color="auto" w:sz="4" w:space="0"/>
            </w:tcBorders>
            <w:vAlign w:val="center"/>
          </w:tcPr>
          <w:p>
            <w:pPr>
              <w:jc w:val="left"/>
              <w:rPr>
                <w:rFonts w:ascii="宋体" w:hAnsi="宋体"/>
                <w:sz w:val="18"/>
                <w:szCs w:val="18"/>
              </w:rPr>
            </w:pPr>
            <w:r>
              <w:rPr>
                <w:rFonts w:hint="eastAsia" w:ascii="宋体" w:hAnsi="宋体"/>
                <w:sz w:val="18"/>
                <w:szCs w:val="18"/>
              </w:rPr>
              <w:t>1</w:t>
            </w:r>
          </w:p>
          <w:p>
            <w:pPr>
              <w:jc w:val="left"/>
              <w:rPr>
                <w:rFonts w:ascii="宋体" w:hAnsi="宋体"/>
                <w:sz w:val="18"/>
                <w:szCs w:val="18"/>
              </w:rPr>
            </w:pPr>
            <w:r>
              <w:rPr>
                <w:rFonts w:hint="eastAsia" w:ascii="宋体" w:hAnsi="宋体"/>
                <w:sz w:val="18"/>
                <w:szCs w:val="18"/>
              </w:rPr>
              <w:t>建筑耐火等级</w:t>
            </w:r>
          </w:p>
        </w:tc>
        <w:tc>
          <w:tcPr>
            <w:tcW w:w="1843" w:type="dxa"/>
            <w:gridSpan w:val="2"/>
            <w:tcBorders>
              <w:left w:val="single" w:color="auto" w:sz="4" w:space="0"/>
              <w:right w:val="single" w:color="auto" w:sz="4" w:space="0"/>
            </w:tcBorders>
            <w:vAlign w:val="center"/>
          </w:tcPr>
          <w:p>
            <w:pPr>
              <w:jc w:val="left"/>
              <w:rPr>
                <w:rFonts w:ascii="宋体" w:hAnsi="宋体"/>
                <w:sz w:val="18"/>
                <w:szCs w:val="18"/>
              </w:rPr>
            </w:pPr>
            <w:r>
              <w:rPr>
                <w:rFonts w:hint="eastAsia" w:ascii="宋体" w:hAnsi="宋体"/>
                <w:sz w:val="18"/>
                <w:szCs w:val="18"/>
              </w:rPr>
              <w:t>1建筑类别</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right w:val="single" w:color="auto" w:sz="4" w:space="0"/>
            </w:tcBorders>
            <w:vAlign w:val="center"/>
          </w:tcPr>
          <w:p>
            <w:pPr>
              <w:jc w:val="left"/>
              <w:rPr>
                <w:rFonts w:ascii="宋体" w:hAnsi="宋体"/>
                <w:sz w:val="18"/>
                <w:szCs w:val="18"/>
              </w:rPr>
            </w:pPr>
            <w:r>
              <w:rPr>
                <w:rFonts w:hint="eastAsia" w:ascii="宋体" w:hAnsi="宋体"/>
                <w:sz w:val="18"/>
                <w:szCs w:val="18"/>
              </w:rPr>
              <w:t>2耐火级别</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restart"/>
            <w:tcBorders>
              <w:right w:val="single" w:color="auto" w:sz="4" w:space="0"/>
            </w:tcBorders>
            <w:vAlign w:val="center"/>
          </w:tcPr>
          <w:p>
            <w:pPr>
              <w:jc w:val="left"/>
              <w:rPr>
                <w:rFonts w:ascii="宋体" w:hAnsi="宋体"/>
                <w:sz w:val="18"/>
                <w:szCs w:val="18"/>
              </w:rPr>
            </w:pPr>
            <w:r>
              <w:rPr>
                <w:rFonts w:hint="eastAsia" w:ascii="宋体" w:hAnsi="宋体"/>
                <w:sz w:val="18"/>
                <w:szCs w:val="18"/>
              </w:rPr>
              <w:t>2</w:t>
            </w:r>
          </w:p>
          <w:p>
            <w:pPr>
              <w:jc w:val="left"/>
              <w:rPr>
                <w:rFonts w:ascii="宋体" w:hAnsi="宋体"/>
                <w:sz w:val="18"/>
                <w:szCs w:val="18"/>
              </w:rPr>
            </w:pPr>
            <w:r>
              <w:rPr>
                <w:rFonts w:hint="eastAsia" w:ascii="宋体" w:hAnsi="宋体"/>
                <w:sz w:val="18"/>
                <w:szCs w:val="18"/>
              </w:rPr>
              <w:t>总平面布局</w:t>
            </w: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1防火间距</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2消防车道</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3消防扑救面和消防登高操作场地</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4停机坪</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restart"/>
            <w:tcBorders>
              <w:right w:val="single" w:color="auto" w:sz="4" w:space="0"/>
            </w:tcBorders>
            <w:vAlign w:val="center"/>
          </w:tcPr>
          <w:p>
            <w:pPr>
              <w:jc w:val="left"/>
              <w:rPr>
                <w:rFonts w:ascii="宋体" w:hAnsi="宋体"/>
                <w:sz w:val="18"/>
                <w:szCs w:val="18"/>
              </w:rPr>
            </w:pPr>
            <w:r>
              <w:rPr>
                <w:rFonts w:hint="eastAsia" w:ascii="宋体" w:hAnsi="宋体"/>
                <w:sz w:val="18"/>
                <w:szCs w:val="18"/>
              </w:rPr>
              <w:t>3</w:t>
            </w:r>
          </w:p>
          <w:p>
            <w:pPr>
              <w:jc w:val="left"/>
              <w:rPr>
                <w:rFonts w:ascii="宋体" w:hAnsi="宋体"/>
                <w:sz w:val="18"/>
                <w:szCs w:val="18"/>
              </w:rPr>
            </w:pPr>
            <w:r>
              <w:rPr>
                <w:rFonts w:hint="eastAsia" w:ascii="宋体" w:hAnsi="宋体"/>
                <w:sz w:val="18"/>
                <w:szCs w:val="18"/>
              </w:rPr>
              <w:t>防火分隔</w:t>
            </w: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1防火分区的面积</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2防火隔墙的耐火极限和封堵</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3防火卷帘</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4防火门</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5防火窗</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6防火玻璃隔断</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7防烟分区的划分、面积</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8挡烟垂壁</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restart"/>
            <w:tcBorders>
              <w:right w:val="single" w:color="auto" w:sz="4" w:space="0"/>
            </w:tcBorders>
            <w:vAlign w:val="center"/>
          </w:tcPr>
          <w:p>
            <w:pPr>
              <w:jc w:val="left"/>
              <w:rPr>
                <w:rFonts w:ascii="宋体" w:hAnsi="宋体"/>
                <w:sz w:val="18"/>
                <w:szCs w:val="18"/>
              </w:rPr>
            </w:pPr>
            <w:r>
              <w:rPr>
                <w:rFonts w:hint="eastAsia" w:ascii="宋体" w:hAnsi="宋体"/>
                <w:sz w:val="18"/>
                <w:szCs w:val="18"/>
              </w:rPr>
              <w:t>4</w:t>
            </w:r>
          </w:p>
          <w:p>
            <w:pPr>
              <w:jc w:val="left"/>
              <w:rPr>
                <w:rFonts w:ascii="宋体" w:hAnsi="宋体"/>
                <w:sz w:val="18"/>
                <w:szCs w:val="18"/>
              </w:rPr>
            </w:pPr>
            <w:r>
              <w:rPr>
                <w:rFonts w:hint="eastAsia" w:ascii="宋体" w:hAnsi="宋体"/>
                <w:sz w:val="18"/>
                <w:szCs w:val="18"/>
              </w:rPr>
              <w:t>平面布置</w:t>
            </w: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1老、幼、医、教、电影院、歌舞娱乐放映游艺场所</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2有顶棚的步行商业街、餐饮设施</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3消防控制室</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4消防水池及水泵房</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5锅炉房</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6柴油发电机房</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7变配电室</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8 其他特殊消防场所</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restart"/>
            <w:tcBorders>
              <w:right w:val="single" w:color="auto" w:sz="4" w:space="0"/>
            </w:tcBorders>
            <w:vAlign w:val="center"/>
          </w:tcPr>
          <w:p>
            <w:pPr>
              <w:jc w:val="left"/>
              <w:rPr>
                <w:rFonts w:ascii="宋体" w:hAnsi="宋体"/>
                <w:sz w:val="18"/>
                <w:szCs w:val="18"/>
              </w:rPr>
            </w:pPr>
            <w:r>
              <w:rPr>
                <w:rFonts w:hint="eastAsia" w:ascii="宋体" w:hAnsi="宋体"/>
                <w:sz w:val="18"/>
                <w:szCs w:val="18"/>
              </w:rPr>
              <w:t>5</w:t>
            </w:r>
          </w:p>
          <w:p>
            <w:pPr>
              <w:jc w:val="left"/>
              <w:rPr>
                <w:rFonts w:ascii="宋体" w:hAnsi="宋体"/>
                <w:sz w:val="18"/>
                <w:szCs w:val="18"/>
              </w:rPr>
            </w:pPr>
            <w:r>
              <w:rPr>
                <w:rFonts w:hint="eastAsia" w:ascii="宋体" w:hAnsi="宋体"/>
                <w:sz w:val="18"/>
                <w:szCs w:val="18"/>
              </w:rPr>
              <w:t>安全疏散和避难</w:t>
            </w: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1安全出口</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2疏散门</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3疏散距离</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4疏散楼梯</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5疏散走道</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6避难层</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7用于防火分隔的下沉庭院</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8消防电梯</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9消防救援窗</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jc w:val="left"/>
              <w:rPr>
                <w:rFonts w:ascii="宋体" w:hAnsi="宋体"/>
                <w:sz w:val="18"/>
                <w:szCs w:val="18"/>
              </w:rPr>
            </w:pPr>
          </w:p>
        </w:tc>
        <w:tc>
          <w:tcPr>
            <w:tcW w:w="1843" w:type="dxa"/>
            <w:gridSpan w:val="2"/>
            <w:tcBorders>
              <w:left w:val="single" w:color="auto" w:sz="4" w:space="0"/>
            </w:tcBorders>
            <w:vAlign w:val="center"/>
          </w:tcPr>
          <w:p>
            <w:pPr>
              <w:jc w:val="left"/>
              <w:rPr>
                <w:rFonts w:ascii="宋体" w:hAnsi="宋体"/>
                <w:sz w:val="18"/>
                <w:szCs w:val="18"/>
              </w:rPr>
            </w:pPr>
            <w:r>
              <w:rPr>
                <w:rFonts w:hint="eastAsia" w:ascii="宋体" w:hAnsi="宋体"/>
                <w:sz w:val="18"/>
                <w:szCs w:val="18"/>
              </w:rPr>
              <w:t>10防烟楼梯间顶部固定窗</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restart"/>
            <w:tcBorders>
              <w:right w:val="single" w:color="auto" w:sz="4" w:space="0"/>
            </w:tcBorders>
            <w:vAlign w:val="center"/>
          </w:tcPr>
          <w:p>
            <w:pPr>
              <w:rPr>
                <w:rFonts w:ascii="宋体" w:hAnsi="宋体"/>
                <w:sz w:val="18"/>
                <w:szCs w:val="18"/>
              </w:rPr>
            </w:pPr>
            <w:r>
              <w:rPr>
                <w:rFonts w:hint="eastAsia" w:ascii="宋体" w:hAnsi="宋体"/>
                <w:sz w:val="18"/>
                <w:szCs w:val="18"/>
              </w:rPr>
              <w:t>6</w:t>
            </w:r>
          </w:p>
          <w:p>
            <w:pPr>
              <w:rPr>
                <w:rFonts w:ascii="宋体" w:hAnsi="宋体"/>
                <w:sz w:val="18"/>
                <w:szCs w:val="18"/>
              </w:rPr>
            </w:pPr>
            <w:r>
              <w:rPr>
                <w:rFonts w:hint="eastAsia" w:ascii="宋体" w:hAnsi="宋体"/>
                <w:sz w:val="18"/>
                <w:szCs w:val="18"/>
              </w:rPr>
              <w:t>内部装修</w:t>
            </w:r>
          </w:p>
        </w:tc>
        <w:tc>
          <w:tcPr>
            <w:tcW w:w="1843" w:type="dxa"/>
            <w:gridSpan w:val="2"/>
            <w:tcBorders>
              <w:left w:val="single" w:color="auto" w:sz="4" w:space="0"/>
            </w:tcBorders>
            <w:vAlign w:val="center"/>
          </w:tcPr>
          <w:p>
            <w:pPr>
              <w:rPr>
                <w:rFonts w:ascii="宋体" w:hAnsi="宋体"/>
                <w:sz w:val="18"/>
                <w:szCs w:val="18"/>
              </w:rPr>
            </w:pPr>
            <w:r>
              <w:rPr>
                <w:rFonts w:hint="eastAsia" w:ascii="宋体" w:hAnsi="宋体"/>
                <w:sz w:val="18"/>
                <w:szCs w:val="18"/>
              </w:rPr>
              <w:t>1装修材料（顶棚、墙面、地面等）</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tcBorders>
            <w:vAlign w:val="center"/>
          </w:tcPr>
          <w:p>
            <w:pPr>
              <w:rPr>
                <w:rFonts w:ascii="宋体" w:hAnsi="宋体"/>
                <w:sz w:val="18"/>
                <w:szCs w:val="18"/>
              </w:rPr>
            </w:pPr>
            <w:r>
              <w:rPr>
                <w:rFonts w:hint="eastAsia" w:ascii="宋体" w:hAnsi="宋体"/>
                <w:sz w:val="18"/>
                <w:szCs w:val="18"/>
              </w:rPr>
              <w:t>2装修对消火栓等设施的影响</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tcBorders>
            <w:vAlign w:val="center"/>
          </w:tcPr>
          <w:p>
            <w:pPr>
              <w:rPr>
                <w:rFonts w:ascii="宋体" w:hAnsi="宋体"/>
                <w:sz w:val="18"/>
                <w:szCs w:val="18"/>
              </w:rPr>
            </w:pPr>
            <w:r>
              <w:rPr>
                <w:rFonts w:hint="eastAsia" w:ascii="宋体" w:hAnsi="宋体"/>
                <w:sz w:val="18"/>
                <w:szCs w:val="18"/>
              </w:rPr>
              <w:t>3灭火器</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restart"/>
            <w:tcBorders>
              <w:right w:val="single" w:color="auto" w:sz="4" w:space="0"/>
            </w:tcBorders>
            <w:vAlign w:val="center"/>
          </w:tcPr>
          <w:p>
            <w:pPr>
              <w:rPr>
                <w:rFonts w:ascii="宋体" w:hAnsi="宋体"/>
                <w:sz w:val="18"/>
                <w:szCs w:val="18"/>
              </w:rPr>
            </w:pPr>
            <w:r>
              <w:rPr>
                <w:rFonts w:hint="eastAsia" w:ascii="宋体" w:hAnsi="宋体"/>
                <w:sz w:val="18"/>
                <w:szCs w:val="18"/>
              </w:rPr>
              <w:t>7</w:t>
            </w:r>
          </w:p>
          <w:p>
            <w:pPr>
              <w:rPr>
                <w:rFonts w:ascii="宋体" w:hAnsi="宋体"/>
                <w:sz w:val="18"/>
                <w:szCs w:val="18"/>
              </w:rPr>
            </w:pPr>
            <w:r>
              <w:rPr>
                <w:rFonts w:hint="eastAsia" w:ascii="宋体" w:hAnsi="宋体"/>
                <w:sz w:val="18"/>
                <w:szCs w:val="18"/>
              </w:rPr>
              <w:t>防火构造</w:t>
            </w:r>
          </w:p>
        </w:tc>
        <w:tc>
          <w:tcPr>
            <w:tcW w:w="1843" w:type="dxa"/>
            <w:gridSpan w:val="2"/>
            <w:tcBorders>
              <w:left w:val="single" w:color="auto" w:sz="4" w:space="0"/>
            </w:tcBorders>
            <w:vAlign w:val="center"/>
          </w:tcPr>
          <w:p>
            <w:pPr>
              <w:rPr>
                <w:rFonts w:ascii="宋体" w:hAnsi="宋体"/>
                <w:sz w:val="18"/>
                <w:szCs w:val="18"/>
              </w:rPr>
            </w:pPr>
            <w:r>
              <w:rPr>
                <w:rFonts w:hint="eastAsia" w:ascii="宋体" w:hAnsi="宋体"/>
                <w:sz w:val="18"/>
                <w:szCs w:val="18"/>
              </w:rPr>
              <w:t>1防火墙、房间隔墙、疏散走道隔墙</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tcBorders>
            <w:vAlign w:val="center"/>
          </w:tcPr>
          <w:p>
            <w:pPr>
              <w:rPr>
                <w:rFonts w:ascii="宋体" w:hAnsi="宋体"/>
                <w:sz w:val="18"/>
                <w:szCs w:val="18"/>
              </w:rPr>
            </w:pPr>
            <w:r>
              <w:rPr>
                <w:rFonts w:hint="eastAsia" w:ascii="宋体" w:hAnsi="宋体"/>
                <w:sz w:val="18"/>
                <w:szCs w:val="18"/>
              </w:rPr>
              <w:t>2管道穿防火墙</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tcBorders>
            <w:vAlign w:val="center"/>
          </w:tcPr>
          <w:p>
            <w:pPr>
              <w:rPr>
                <w:rFonts w:ascii="宋体" w:hAnsi="宋体"/>
                <w:sz w:val="18"/>
                <w:szCs w:val="18"/>
              </w:rPr>
            </w:pPr>
            <w:r>
              <w:rPr>
                <w:rFonts w:hint="eastAsia" w:ascii="宋体" w:hAnsi="宋体"/>
                <w:sz w:val="18"/>
                <w:szCs w:val="18"/>
              </w:rPr>
              <w:t>3竖向管道井</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tcBorders>
            <w:vAlign w:val="center"/>
          </w:tcPr>
          <w:p>
            <w:pPr>
              <w:rPr>
                <w:rFonts w:ascii="宋体" w:hAnsi="宋体"/>
                <w:sz w:val="18"/>
                <w:szCs w:val="18"/>
              </w:rPr>
            </w:pPr>
            <w:r>
              <w:rPr>
                <w:rFonts w:hint="eastAsia" w:ascii="宋体" w:hAnsi="宋体"/>
                <w:sz w:val="18"/>
                <w:szCs w:val="18"/>
              </w:rPr>
              <w:t>4防火门窗、防火卷帘</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tcBorders>
            <w:vAlign w:val="center"/>
          </w:tcPr>
          <w:p>
            <w:pPr>
              <w:rPr>
                <w:rFonts w:ascii="宋体" w:hAnsi="宋体"/>
                <w:sz w:val="18"/>
                <w:szCs w:val="18"/>
              </w:rPr>
            </w:pPr>
            <w:r>
              <w:rPr>
                <w:rFonts w:hint="eastAsia" w:ascii="宋体" w:hAnsi="宋体"/>
                <w:sz w:val="18"/>
                <w:szCs w:val="18"/>
              </w:rPr>
              <w:t>5外墙外保温材料</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tcBorders>
            <w:vAlign w:val="center"/>
          </w:tcPr>
          <w:p>
            <w:pPr>
              <w:rPr>
                <w:rFonts w:ascii="宋体" w:hAnsi="宋体"/>
                <w:sz w:val="18"/>
                <w:szCs w:val="18"/>
              </w:rPr>
            </w:pPr>
            <w:r>
              <w:rPr>
                <w:rFonts w:hint="eastAsia" w:ascii="宋体" w:hAnsi="宋体"/>
                <w:sz w:val="18"/>
                <w:szCs w:val="18"/>
              </w:rPr>
              <w:t>6建筑幕墙防火分隔</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tcBorders>
            <w:vAlign w:val="center"/>
          </w:tcPr>
          <w:p>
            <w:pPr>
              <w:rPr>
                <w:rFonts w:ascii="宋体" w:hAnsi="宋体"/>
                <w:sz w:val="18"/>
                <w:szCs w:val="18"/>
              </w:rPr>
            </w:pPr>
            <w:r>
              <w:rPr>
                <w:rFonts w:hint="eastAsia" w:ascii="宋体" w:hAnsi="宋体"/>
                <w:sz w:val="18"/>
                <w:szCs w:val="18"/>
              </w:rPr>
              <w:t>7窗槛墙、窗间墙</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tcBorders>
            <w:vAlign w:val="center"/>
          </w:tcPr>
          <w:p>
            <w:pPr>
              <w:rPr>
                <w:rFonts w:ascii="宋体" w:hAnsi="宋体"/>
                <w:sz w:val="18"/>
                <w:szCs w:val="18"/>
              </w:rPr>
            </w:pPr>
            <w:r>
              <w:rPr>
                <w:rFonts w:hint="eastAsia" w:ascii="宋体" w:hAnsi="宋体"/>
                <w:sz w:val="18"/>
                <w:szCs w:val="18"/>
              </w:rPr>
              <w:t>8爆炸危险场所及泄压设施</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tcBorders>
            <w:vAlign w:val="center"/>
          </w:tcPr>
          <w:p>
            <w:pPr>
              <w:rPr>
                <w:rFonts w:ascii="宋体" w:hAnsi="宋体"/>
                <w:sz w:val="18"/>
                <w:szCs w:val="18"/>
              </w:rPr>
            </w:pPr>
            <w:r>
              <w:rPr>
                <w:rFonts w:hint="eastAsia" w:ascii="宋体" w:hAnsi="宋体"/>
                <w:sz w:val="18"/>
                <w:szCs w:val="18"/>
              </w:rPr>
              <w:t>9防静电、防积聚、防流散措施</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restart"/>
            <w:tcBorders>
              <w:right w:val="single" w:color="auto" w:sz="4" w:space="0"/>
            </w:tcBorders>
            <w:vAlign w:val="center"/>
          </w:tcPr>
          <w:p>
            <w:pPr>
              <w:rPr>
                <w:rFonts w:ascii="宋体" w:hAnsi="宋体"/>
                <w:sz w:val="18"/>
                <w:szCs w:val="18"/>
              </w:rPr>
            </w:pPr>
            <w:r>
              <w:rPr>
                <w:rFonts w:hint="eastAsia" w:ascii="宋体" w:hAnsi="宋体"/>
                <w:sz w:val="18"/>
                <w:szCs w:val="18"/>
              </w:rPr>
              <w:t>8</w:t>
            </w:r>
          </w:p>
          <w:p>
            <w:pPr>
              <w:rPr>
                <w:rFonts w:ascii="宋体" w:hAnsi="宋体"/>
                <w:sz w:val="18"/>
                <w:szCs w:val="18"/>
              </w:rPr>
            </w:pPr>
            <w:r>
              <w:rPr>
                <w:rFonts w:hint="eastAsia" w:ascii="宋体" w:hAnsi="宋体"/>
                <w:sz w:val="18"/>
                <w:szCs w:val="18"/>
              </w:rPr>
              <w:t>消防给水设施</w:t>
            </w:r>
          </w:p>
        </w:tc>
        <w:tc>
          <w:tcPr>
            <w:tcW w:w="1843" w:type="dxa"/>
            <w:gridSpan w:val="2"/>
            <w:tcBorders>
              <w:left w:val="single" w:color="auto" w:sz="4" w:space="0"/>
            </w:tcBorders>
            <w:vAlign w:val="center"/>
          </w:tcPr>
          <w:p>
            <w:pPr>
              <w:rPr>
                <w:rFonts w:ascii="宋体" w:hAnsi="宋体"/>
                <w:sz w:val="18"/>
                <w:szCs w:val="18"/>
              </w:rPr>
            </w:pPr>
            <w:r>
              <w:rPr>
                <w:rFonts w:hint="eastAsia" w:ascii="宋体" w:hAnsi="宋体"/>
                <w:sz w:val="18"/>
                <w:szCs w:val="18"/>
              </w:rPr>
              <w:t>1消防水源及消防用水量</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tcBorders>
            <w:vAlign w:val="center"/>
          </w:tcPr>
          <w:p>
            <w:pPr>
              <w:rPr>
                <w:rFonts w:ascii="宋体" w:hAnsi="宋体"/>
                <w:sz w:val="18"/>
                <w:szCs w:val="18"/>
              </w:rPr>
            </w:pPr>
            <w:r>
              <w:rPr>
                <w:rFonts w:hint="eastAsia" w:ascii="宋体" w:hAnsi="宋体"/>
                <w:sz w:val="18"/>
                <w:szCs w:val="18"/>
              </w:rPr>
              <w:t>2消防水池</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tcBorders>
            <w:vAlign w:val="center"/>
          </w:tcPr>
          <w:p>
            <w:pPr>
              <w:rPr>
                <w:rFonts w:ascii="宋体" w:hAnsi="宋体"/>
                <w:sz w:val="18"/>
                <w:szCs w:val="18"/>
              </w:rPr>
            </w:pPr>
            <w:r>
              <w:rPr>
                <w:rFonts w:hint="eastAsia" w:ascii="宋体" w:hAnsi="宋体"/>
                <w:sz w:val="18"/>
                <w:szCs w:val="18"/>
              </w:rPr>
              <w:t>3消防水泵</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tcBorders>
            <w:vAlign w:val="center"/>
          </w:tcPr>
          <w:p>
            <w:pPr>
              <w:rPr>
                <w:rFonts w:ascii="宋体" w:hAnsi="宋体"/>
                <w:sz w:val="18"/>
                <w:szCs w:val="18"/>
              </w:rPr>
            </w:pPr>
            <w:r>
              <w:rPr>
                <w:rFonts w:hint="eastAsia" w:ascii="宋体" w:hAnsi="宋体"/>
                <w:sz w:val="18"/>
                <w:szCs w:val="18"/>
              </w:rPr>
              <w:t>4高位消防水箱</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tcBorders>
            <w:vAlign w:val="center"/>
          </w:tcPr>
          <w:p>
            <w:pPr>
              <w:rPr>
                <w:rFonts w:ascii="宋体" w:hAnsi="宋体"/>
                <w:sz w:val="18"/>
                <w:szCs w:val="18"/>
              </w:rPr>
            </w:pPr>
            <w:r>
              <w:rPr>
                <w:rFonts w:hint="eastAsia" w:ascii="宋体" w:hAnsi="宋体"/>
                <w:sz w:val="18"/>
                <w:szCs w:val="18"/>
              </w:rPr>
              <w:t>5稳压设施</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tcBorders>
            <w:vAlign w:val="center"/>
          </w:tcPr>
          <w:p>
            <w:pPr>
              <w:rPr>
                <w:rFonts w:ascii="宋体" w:hAnsi="宋体"/>
                <w:sz w:val="18"/>
                <w:szCs w:val="18"/>
              </w:rPr>
            </w:pPr>
            <w:r>
              <w:rPr>
                <w:rFonts w:hint="eastAsia" w:ascii="宋体" w:hAnsi="宋体"/>
                <w:sz w:val="18"/>
                <w:szCs w:val="18"/>
              </w:rPr>
              <w:t>6水泵接合器</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restart"/>
            <w:tcBorders>
              <w:right w:val="single" w:color="auto" w:sz="4" w:space="0"/>
            </w:tcBorders>
            <w:vAlign w:val="center"/>
          </w:tcPr>
          <w:p>
            <w:pPr>
              <w:rPr>
                <w:rFonts w:ascii="宋体" w:hAnsi="宋体"/>
                <w:sz w:val="18"/>
                <w:szCs w:val="18"/>
              </w:rPr>
            </w:pPr>
            <w:r>
              <w:rPr>
                <w:rFonts w:hint="eastAsia" w:ascii="宋体" w:hAnsi="宋体"/>
                <w:sz w:val="18"/>
                <w:szCs w:val="18"/>
              </w:rPr>
              <w:t>9</w:t>
            </w:r>
          </w:p>
          <w:p>
            <w:pPr>
              <w:rPr>
                <w:rFonts w:ascii="宋体" w:hAnsi="宋体"/>
                <w:sz w:val="18"/>
                <w:szCs w:val="18"/>
              </w:rPr>
            </w:pPr>
            <w:r>
              <w:rPr>
                <w:rFonts w:hint="eastAsia" w:ascii="宋体" w:hAnsi="宋体"/>
                <w:sz w:val="18"/>
                <w:szCs w:val="18"/>
              </w:rPr>
              <w:t>消火栓系统</w:t>
            </w:r>
            <w:r>
              <w:rPr>
                <w:rFonts w:ascii="宋体" w:hAnsi="宋体"/>
                <w:sz w:val="18"/>
                <w:szCs w:val="18"/>
              </w:rPr>
              <w:t xml:space="preserve"> </w:t>
            </w:r>
          </w:p>
        </w:tc>
        <w:tc>
          <w:tcPr>
            <w:tcW w:w="1843" w:type="dxa"/>
            <w:gridSpan w:val="2"/>
            <w:tcBorders>
              <w:left w:val="single" w:color="auto" w:sz="4" w:space="0"/>
            </w:tcBorders>
            <w:vAlign w:val="center"/>
          </w:tcPr>
          <w:p>
            <w:pPr>
              <w:rPr>
                <w:rFonts w:ascii="宋体" w:hAnsi="宋体"/>
                <w:strike/>
                <w:sz w:val="18"/>
                <w:szCs w:val="18"/>
              </w:rPr>
            </w:pPr>
            <w:r>
              <w:rPr>
                <w:rFonts w:hint="eastAsia" w:ascii="宋体" w:hAnsi="宋体"/>
                <w:sz w:val="18"/>
                <w:szCs w:val="18"/>
              </w:rPr>
              <w:t>1消防管网</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tcBorders>
            <w:vAlign w:val="center"/>
          </w:tcPr>
          <w:p>
            <w:pPr>
              <w:rPr>
                <w:rFonts w:ascii="宋体" w:hAnsi="宋体"/>
                <w:sz w:val="18"/>
                <w:szCs w:val="18"/>
              </w:rPr>
            </w:pPr>
            <w:r>
              <w:rPr>
                <w:rFonts w:hint="eastAsia" w:ascii="宋体" w:hAnsi="宋体"/>
                <w:sz w:val="18"/>
                <w:szCs w:val="18"/>
              </w:rPr>
              <w:t>2室外消火栓</w:t>
            </w:r>
          </w:p>
        </w:tc>
        <w:tc>
          <w:tcPr>
            <w:tcW w:w="1901" w:type="dxa"/>
            <w:gridSpan w:val="3"/>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3室内消火栓</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4</w:t>
            </w:r>
            <w:r>
              <w:rPr>
                <w:rFonts w:ascii="宋体" w:hAnsi="宋体"/>
                <w:sz w:val="18"/>
                <w:szCs w:val="18"/>
              </w:rPr>
              <w:t xml:space="preserve"> </w:t>
            </w:r>
            <w:r>
              <w:rPr>
                <w:rFonts w:hint="eastAsia" w:ascii="宋体" w:hAnsi="宋体"/>
                <w:sz w:val="18"/>
                <w:szCs w:val="18"/>
              </w:rPr>
              <w:t>系统控制</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restart"/>
            <w:tcBorders>
              <w:right w:val="single" w:color="auto" w:sz="4" w:space="0"/>
            </w:tcBorders>
            <w:vAlign w:val="center"/>
          </w:tcPr>
          <w:p>
            <w:pPr>
              <w:rPr>
                <w:rFonts w:ascii="宋体" w:hAnsi="宋体"/>
                <w:sz w:val="18"/>
                <w:szCs w:val="18"/>
              </w:rPr>
            </w:pPr>
            <w:r>
              <w:rPr>
                <w:rFonts w:hint="eastAsia" w:ascii="宋体" w:hAnsi="宋体"/>
                <w:sz w:val="18"/>
                <w:szCs w:val="18"/>
              </w:rPr>
              <w:t>10</w:t>
            </w:r>
          </w:p>
          <w:p>
            <w:pPr>
              <w:rPr>
                <w:rFonts w:ascii="宋体" w:hAnsi="宋体"/>
                <w:sz w:val="18"/>
                <w:szCs w:val="18"/>
              </w:rPr>
            </w:pPr>
            <w:r>
              <w:rPr>
                <w:rFonts w:hint="eastAsia" w:ascii="宋体" w:hAnsi="宋体"/>
                <w:sz w:val="18"/>
                <w:szCs w:val="18"/>
              </w:rPr>
              <w:t>自动喷水灭火系统</w:t>
            </w: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1管网</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2报警阀组</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3水流指示器</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4喷头</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5末端试水装置</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6系统控制</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restart"/>
            <w:tcBorders>
              <w:right w:val="single" w:color="auto" w:sz="4" w:space="0"/>
            </w:tcBorders>
            <w:vAlign w:val="center"/>
          </w:tcPr>
          <w:p>
            <w:pPr>
              <w:rPr>
                <w:rFonts w:ascii="宋体" w:hAnsi="宋体"/>
                <w:sz w:val="18"/>
                <w:szCs w:val="18"/>
              </w:rPr>
            </w:pPr>
            <w:r>
              <w:rPr>
                <w:rFonts w:hint="eastAsia" w:ascii="宋体" w:hAnsi="宋体"/>
                <w:sz w:val="18"/>
                <w:szCs w:val="18"/>
              </w:rPr>
              <w:t>11</w:t>
            </w:r>
          </w:p>
          <w:p>
            <w:pPr>
              <w:rPr>
                <w:rFonts w:ascii="宋体" w:hAnsi="宋体"/>
                <w:sz w:val="18"/>
                <w:szCs w:val="18"/>
              </w:rPr>
            </w:pPr>
            <w:r>
              <w:rPr>
                <w:rFonts w:hint="eastAsia" w:ascii="宋体" w:hAnsi="宋体"/>
                <w:sz w:val="18"/>
                <w:szCs w:val="18"/>
              </w:rPr>
              <w:t>气体灭火系统</w:t>
            </w: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1系统类型</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2防护区</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3钢瓶间</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4系统控制</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restart"/>
            <w:tcBorders>
              <w:right w:val="single" w:color="auto" w:sz="4" w:space="0"/>
            </w:tcBorders>
            <w:vAlign w:val="center"/>
          </w:tcPr>
          <w:p>
            <w:pPr>
              <w:rPr>
                <w:rFonts w:ascii="宋体" w:hAnsi="宋体"/>
                <w:sz w:val="18"/>
                <w:szCs w:val="18"/>
              </w:rPr>
            </w:pPr>
            <w:r>
              <w:rPr>
                <w:rFonts w:hint="eastAsia" w:ascii="宋体" w:hAnsi="宋体"/>
                <w:sz w:val="18"/>
                <w:szCs w:val="18"/>
              </w:rPr>
              <w:t>12</w:t>
            </w:r>
          </w:p>
          <w:p>
            <w:pPr>
              <w:rPr>
                <w:rFonts w:ascii="宋体" w:hAnsi="宋体"/>
                <w:sz w:val="18"/>
                <w:szCs w:val="18"/>
              </w:rPr>
            </w:pPr>
            <w:r>
              <w:rPr>
                <w:rFonts w:hint="eastAsia" w:ascii="宋体" w:hAnsi="宋体"/>
                <w:sz w:val="18"/>
                <w:szCs w:val="18"/>
              </w:rPr>
              <w:t>防烟和排烟设施</w:t>
            </w: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1排烟风机</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2排烟管道</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3自然排烟口、机械排烟口、排烟阀</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4加压送风机</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5加压送风管道</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6加压送风口</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7系统控制</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restart"/>
            <w:tcBorders>
              <w:right w:val="single" w:color="auto" w:sz="4" w:space="0"/>
            </w:tcBorders>
            <w:vAlign w:val="center"/>
          </w:tcPr>
          <w:p>
            <w:pPr>
              <w:rPr>
                <w:rFonts w:ascii="宋体" w:hAnsi="宋体"/>
                <w:sz w:val="18"/>
                <w:szCs w:val="18"/>
              </w:rPr>
            </w:pPr>
            <w:r>
              <w:rPr>
                <w:rFonts w:hint="eastAsia" w:ascii="宋体" w:hAnsi="宋体"/>
                <w:sz w:val="18"/>
                <w:szCs w:val="18"/>
              </w:rPr>
              <w:t>13</w:t>
            </w:r>
          </w:p>
          <w:p>
            <w:pPr>
              <w:rPr>
                <w:rFonts w:ascii="宋体" w:hAnsi="宋体"/>
                <w:sz w:val="18"/>
                <w:szCs w:val="18"/>
              </w:rPr>
            </w:pPr>
            <w:r>
              <w:rPr>
                <w:rFonts w:hint="eastAsia" w:ascii="宋体" w:hAnsi="宋体"/>
                <w:sz w:val="18"/>
                <w:szCs w:val="18"/>
              </w:rPr>
              <w:t>消防电源及其配电</w:t>
            </w: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1供配电负荷等级</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2消防配电</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3自备发电机组</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restart"/>
            <w:tcBorders>
              <w:right w:val="single" w:color="auto" w:sz="4" w:space="0"/>
            </w:tcBorders>
            <w:vAlign w:val="center"/>
          </w:tcPr>
          <w:p>
            <w:pPr>
              <w:rPr>
                <w:rFonts w:ascii="宋体" w:hAnsi="宋体"/>
                <w:sz w:val="18"/>
                <w:szCs w:val="18"/>
              </w:rPr>
            </w:pPr>
            <w:r>
              <w:rPr>
                <w:rFonts w:hint="eastAsia" w:ascii="宋体" w:hAnsi="宋体"/>
                <w:sz w:val="18"/>
                <w:szCs w:val="18"/>
              </w:rPr>
              <w:t>14</w:t>
            </w:r>
          </w:p>
          <w:p>
            <w:pPr>
              <w:rPr>
                <w:rFonts w:ascii="宋体" w:hAnsi="宋体"/>
                <w:sz w:val="18"/>
                <w:szCs w:val="18"/>
              </w:rPr>
            </w:pPr>
            <w:r>
              <w:rPr>
                <w:rFonts w:hint="eastAsia" w:ascii="宋体" w:hAnsi="宋体"/>
                <w:sz w:val="18"/>
                <w:szCs w:val="18"/>
              </w:rPr>
              <w:t>火灾自动报警系统</w:t>
            </w: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1消防控制室</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2火灾报警控制器</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3火灾探测器</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4手动报警按钮</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5火灾警报装置</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restart"/>
            <w:tcBorders>
              <w:right w:val="single" w:color="auto" w:sz="4" w:space="0"/>
            </w:tcBorders>
            <w:vAlign w:val="center"/>
          </w:tcPr>
          <w:p>
            <w:pPr>
              <w:rPr>
                <w:rFonts w:ascii="宋体" w:hAnsi="宋体"/>
                <w:sz w:val="18"/>
                <w:szCs w:val="18"/>
              </w:rPr>
            </w:pPr>
            <w:r>
              <w:rPr>
                <w:rFonts w:hint="eastAsia" w:ascii="宋体" w:hAnsi="宋体"/>
                <w:sz w:val="18"/>
                <w:szCs w:val="18"/>
              </w:rPr>
              <w:t>15</w:t>
            </w:r>
          </w:p>
          <w:p>
            <w:pPr>
              <w:rPr>
                <w:rFonts w:ascii="宋体" w:hAnsi="宋体"/>
                <w:sz w:val="18"/>
                <w:szCs w:val="18"/>
              </w:rPr>
            </w:pPr>
            <w:r>
              <w:rPr>
                <w:rFonts w:hint="eastAsia" w:ascii="宋体" w:hAnsi="宋体"/>
                <w:sz w:val="18"/>
                <w:szCs w:val="18"/>
              </w:rPr>
              <w:t>消防应急照明和疏散指示系统</w:t>
            </w: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1消防应急照明</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2疏散指示标志</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3消防应急广播系统</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41" w:type="dxa"/>
            <w:vMerge w:val="continue"/>
            <w:tcBorders>
              <w:right w:val="single" w:color="auto" w:sz="4" w:space="0"/>
            </w:tcBorders>
            <w:vAlign w:val="center"/>
          </w:tcPr>
          <w:p>
            <w:pPr>
              <w:rPr>
                <w:rFonts w:ascii="宋体" w:hAnsi="宋体"/>
                <w:sz w:val="18"/>
                <w:szCs w:val="18"/>
              </w:rPr>
            </w:pP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4消防专用电话</w:t>
            </w:r>
          </w:p>
        </w:tc>
        <w:tc>
          <w:tcPr>
            <w:tcW w:w="1901" w:type="dxa"/>
            <w:gridSpan w:val="3"/>
            <w:tcBorders>
              <w:left w:val="single" w:color="auto" w:sz="4" w:space="0"/>
            </w:tcBorders>
            <w:vAlign w:val="center"/>
          </w:tcPr>
          <w:p>
            <w:pPr>
              <w:ind w:firstLine="360"/>
              <w:jc w:val="center"/>
              <w:rPr>
                <w:rFonts w:ascii="宋体" w:hAnsi="宋体"/>
                <w:sz w:val="18"/>
                <w:szCs w:val="18"/>
              </w:rPr>
            </w:pPr>
          </w:p>
        </w:tc>
        <w:tc>
          <w:tcPr>
            <w:tcW w:w="1796" w:type="dxa"/>
            <w:gridSpan w:val="3"/>
            <w:vAlign w:val="center"/>
          </w:tcPr>
          <w:p>
            <w:pPr>
              <w:ind w:firstLine="360"/>
              <w:jc w:val="center"/>
              <w:rPr>
                <w:rFonts w:ascii="宋体" w:hAnsi="宋体"/>
                <w:sz w:val="18"/>
                <w:szCs w:val="18"/>
              </w:rPr>
            </w:pPr>
          </w:p>
        </w:tc>
        <w:tc>
          <w:tcPr>
            <w:tcW w:w="1547" w:type="dxa"/>
            <w:gridSpan w:val="4"/>
            <w:vAlign w:val="center"/>
          </w:tcPr>
          <w:p>
            <w:pPr>
              <w:ind w:firstLine="360"/>
              <w:jc w:val="center"/>
              <w:rPr>
                <w:rFonts w:ascii="宋体" w:hAnsi="宋体"/>
                <w:sz w:val="18"/>
                <w:szCs w:val="18"/>
              </w:rPr>
            </w:pPr>
          </w:p>
        </w:tc>
        <w:tc>
          <w:tcPr>
            <w:tcW w:w="2127" w:type="dxa"/>
            <w:gridSpan w:val="2"/>
            <w:vAlign w:val="center"/>
          </w:tcPr>
          <w:p>
            <w:pPr>
              <w:ind w:firstLine="360"/>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7" w:hRule="atLeast"/>
          <w:jc w:val="center"/>
        </w:trPr>
        <w:tc>
          <w:tcPr>
            <w:tcW w:w="841" w:type="dxa"/>
            <w:tcBorders>
              <w:right w:val="single" w:color="auto" w:sz="4" w:space="0"/>
            </w:tcBorders>
            <w:vAlign w:val="center"/>
          </w:tcPr>
          <w:p>
            <w:pPr>
              <w:rPr>
                <w:rFonts w:ascii="宋体" w:hAnsi="宋体"/>
                <w:sz w:val="18"/>
                <w:szCs w:val="18"/>
              </w:rPr>
            </w:pPr>
            <w:r>
              <w:rPr>
                <w:rFonts w:hint="eastAsia" w:ascii="宋体" w:hAnsi="宋体"/>
                <w:sz w:val="18"/>
                <w:szCs w:val="18"/>
              </w:rPr>
              <w:t>16 结构鉴定</w:t>
            </w:r>
          </w:p>
        </w:tc>
        <w:tc>
          <w:tcPr>
            <w:tcW w:w="1843" w:type="dxa"/>
            <w:gridSpan w:val="2"/>
            <w:tcBorders>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是否需要进行与消防相关</w:t>
            </w:r>
            <w:r>
              <w:rPr>
                <w:rFonts w:ascii="宋体" w:hAnsi="宋体"/>
                <w:sz w:val="18"/>
                <w:szCs w:val="18"/>
              </w:rPr>
              <w:t>的结构鉴定</w:t>
            </w:r>
          </w:p>
        </w:tc>
        <w:tc>
          <w:tcPr>
            <w:tcW w:w="7371" w:type="dxa"/>
            <w:gridSpan w:val="12"/>
            <w:tcBorders>
              <w:left w:val="single" w:color="auto" w:sz="4" w:space="0"/>
            </w:tcBorders>
            <w:vAlign w:val="center"/>
          </w:tcPr>
          <w:p>
            <w:pPr>
              <w:ind w:firstLine="360" w:firstLineChars="200"/>
              <w:rPr>
                <w:rFonts w:ascii="宋体" w:hAnsi="宋体"/>
                <w:sz w:val="18"/>
                <w:szCs w:val="18"/>
              </w:rPr>
            </w:pPr>
            <w:r>
              <w:rPr>
                <w:rFonts w:hint="eastAsia" w:ascii="宋体" w:hAnsi="宋体"/>
                <w:sz w:val="18"/>
                <w:szCs w:val="18"/>
              </w:rPr>
              <w:t xml:space="preserve">□是  </w:t>
            </w:r>
            <w:r>
              <w:rPr>
                <w:rFonts w:ascii="宋体" w:hAnsi="宋体"/>
                <w:sz w:val="18"/>
                <w:szCs w:val="18"/>
              </w:rPr>
              <w:t xml:space="preserve">               </w:t>
            </w:r>
            <w:r>
              <w:rPr>
                <w:rFonts w:hint="eastAsia" w:ascii="宋体" w:hAnsi="宋体"/>
                <w:sz w:val="18"/>
                <w:szCs w:val="18"/>
              </w:rPr>
              <w:t xml:space="preserve">   □否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10055" w:type="dxa"/>
            <w:gridSpan w:val="15"/>
            <w:vAlign w:val="center"/>
          </w:tcPr>
          <w:p>
            <w:pPr>
              <w:ind w:firstLine="361"/>
              <w:jc w:val="center"/>
              <w:rPr>
                <w:rFonts w:ascii="宋体" w:hAnsi="宋体"/>
                <w:b/>
                <w:sz w:val="18"/>
                <w:szCs w:val="18"/>
              </w:rPr>
            </w:pPr>
            <w:r>
              <w:rPr>
                <w:rFonts w:hint="eastAsia" w:ascii="宋体" w:hAnsi="宋体"/>
                <w:b/>
                <w:kern w:val="0"/>
                <w:sz w:val="18"/>
                <w:szCs w:val="18"/>
              </w:rPr>
              <w:t>三、评估结论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10055" w:type="dxa"/>
            <w:gridSpan w:val="15"/>
            <w:vAlign w:val="center"/>
          </w:tcPr>
          <w:p>
            <w:pPr>
              <w:ind w:firstLine="420"/>
              <w:jc w:val="left"/>
              <w:rPr>
                <w:rFonts w:ascii="宋体" w:hAnsi="宋体"/>
                <w:szCs w:val="21"/>
              </w:rPr>
            </w:pPr>
            <w:r>
              <w:rPr>
                <w:rFonts w:ascii="宋体" w:hAnsi="宋体"/>
                <w:szCs w:val="21"/>
              </w:rPr>
              <w:t>××</w:t>
            </w:r>
            <w:r>
              <w:rPr>
                <w:rFonts w:hint="eastAsia" w:ascii="宋体" w:hAnsi="宋体"/>
                <w:szCs w:val="21"/>
              </w:rPr>
              <w:t>单位位于北京市××区××路××号，属于××类型（人员密集场所和地下公共建筑、一类高层公共建筑）。该单位（××建筑或场所×层）于××年×月消防设计审核合格，××年×月通过消防验收。建筑的主要功能××，建筑类别××，耐火等级××，火灾危险性分类××，总建筑面积××平方米，地上×层，地下×层，建筑高度××米；建筑×层，建筑面积××平方米，建筑功能为××。建筑竣工日期××，竣工图纸提供情况××，依法取得消防行政审批手续情况××，原设计单位××，原施工单位××；主要消防设施有消防安全疏散设施、火灾应急照明系统、火灾自动报警系统、消火栓系统、自动喷水灭火系统、气体灭火系统、干粉灭火系统、机械加压送风系统、机械排烟系统、防火分隔系统、灭火器等。（根据实际情况描述）</w:t>
            </w:r>
          </w:p>
          <w:p>
            <w:pPr>
              <w:ind w:firstLine="369" w:firstLineChars="176"/>
              <w:jc w:val="left"/>
              <w:rPr>
                <w:rFonts w:ascii="宋体" w:hAnsi="宋体"/>
                <w:szCs w:val="21"/>
              </w:rPr>
            </w:pPr>
            <w:r>
              <w:rPr>
                <w:rFonts w:hint="eastAsia" w:ascii="宋体" w:hAnsi="宋体"/>
                <w:szCs w:val="21"/>
              </w:rPr>
              <w:t>根据消防安全评估的要求和程序，结合消防标准和《北京市既有建筑改造工程消防设计指南》，对消防评估内容进行分析，通过改造前情况（是否符合标准）和改造后需执行的标准进行对照、针对改造的难度提出改造后拟采取的消防技术措施，该建筑改造评估报告提出的解决对策、措施和建议可以满足消防安全的技术要求。</w:t>
            </w:r>
          </w:p>
          <w:p>
            <w:pPr>
              <w:ind w:firstLine="369" w:firstLineChars="176"/>
              <w:jc w:val="left"/>
              <w:rPr>
                <w:rFonts w:ascii="宋体" w:hAnsi="宋体"/>
                <w:szCs w:val="21"/>
              </w:rPr>
            </w:pPr>
          </w:p>
          <w:p>
            <w:pPr>
              <w:ind w:firstLine="369" w:firstLineChars="176"/>
              <w:jc w:val="left"/>
              <w:rPr>
                <w:rFonts w:ascii="宋体" w:hAnsi="宋体"/>
                <w:szCs w:val="21"/>
              </w:rPr>
            </w:pPr>
          </w:p>
          <w:p>
            <w:pPr>
              <w:ind w:firstLine="369" w:firstLineChars="176"/>
              <w:jc w:val="left"/>
              <w:rPr>
                <w:rFonts w:ascii="宋体" w:hAnsi="宋体"/>
                <w:szCs w:val="21"/>
              </w:rPr>
            </w:pPr>
            <w:r>
              <w:rPr>
                <w:rFonts w:hint="eastAsia" w:ascii="宋体" w:hAnsi="宋体"/>
                <w:szCs w:val="21"/>
              </w:rPr>
              <w:t>评估负责人：                                        评估单位：</w:t>
            </w:r>
          </w:p>
          <w:p>
            <w:pPr>
              <w:ind w:firstLine="369" w:firstLineChars="176"/>
              <w:jc w:val="right"/>
              <w:rPr>
                <w:rFonts w:ascii="宋体" w:hAnsi="宋体"/>
                <w:szCs w:val="21"/>
              </w:rPr>
            </w:pPr>
          </w:p>
          <w:p>
            <w:pPr>
              <w:ind w:firstLine="369" w:firstLineChars="176"/>
              <w:jc w:val="right"/>
              <w:rPr>
                <w:rFonts w:ascii="宋体" w:hAnsi="宋体"/>
                <w:sz w:val="18"/>
                <w:szCs w:val="18"/>
              </w:rPr>
            </w:pP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tc>
      </w:tr>
    </w:tbl>
    <w:p>
      <w:pPr>
        <w:ind w:left="-424" w:leftChars="-202" w:right="-483" w:rightChars="-230" w:firstLine="361" w:firstLineChars="201"/>
        <w:jc w:val="left"/>
        <w:rPr>
          <w:sz w:val="18"/>
          <w:szCs w:val="18"/>
        </w:rPr>
      </w:pPr>
      <w:r>
        <w:rPr>
          <w:rFonts w:hint="eastAsia"/>
          <w:sz w:val="18"/>
          <w:szCs w:val="18"/>
        </w:rPr>
        <w:t>填表说明：</w:t>
      </w:r>
    </w:p>
    <w:p>
      <w:pPr>
        <w:ind w:left="-424" w:leftChars="-202" w:right="-483" w:rightChars="-230" w:firstLine="361" w:firstLineChars="201"/>
        <w:jc w:val="left"/>
        <w:rPr>
          <w:sz w:val="18"/>
          <w:szCs w:val="18"/>
        </w:rPr>
      </w:pPr>
      <w:r>
        <w:rPr>
          <w:rFonts w:hint="eastAsia"/>
          <w:sz w:val="18"/>
          <w:szCs w:val="18"/>
        </w:rPr>
        <w:t>1</w:t>
      </w:r>
      <w:r>
        <w:rPr>
          <w:sz w:val="18"/>
          <w:szCs w:val="18"/>
        </w:rPr>
        <w:t xml:space="preserve"> </w:t>
      </w:r>
      <w:r>
        <w:rPr>
          <w:rFonts w:hint="eastAsia"/>
          <w:sz w:val="18"/>
          <w:szCs w:val="18"/>
        </w:rPr>
        <w:t>此评估内容的表格形式以及其中的评估内容和标准要求仅供参考，评估单位应根据评估对象的具体情况，自行增删评估内容，确保评估的内容全面，没有遗漏。</w:t>
      </w:r>
    </w:p>
    <w:p>
      <w:pPr>
        <w:ind w:left="-424" w:leftChars="-202" w:right="-483" w:rightChars="-230" w:firstLine="361" w:firstLineChars="201"/>
        <w:jc w:val="left"/>
        <w:rPr>
          <w:sz w:val="18"/>
          <w:szCs w:val="18"/>
        </w:rPr>
      </w:pPr>
      <w:r>
        <w:rPr>
          <w:sz w:val="18"/>
          <w:szCs w:val="18"/>
        </w:rPr>
        <w:t xml:space="preserve">2 </w:t>
      </w:r>
      <w:r>
        <w:rPr>
          <w:rFonts w:hint="eastAsia"/>
          <w:sz w:val="18"/>
          <w:szCs w:val="18"/>
        </w:rPr>
        <w:t>评估人应当如实填写，内容准确、完整，涂改无效。表格材料均使用A4型纸打印或复印。</w:t>
      </w:r>
    </w:p>
    <w:p>
      <w:pPr>
        <w:ind w:left="-424" w:leftChars="-202" w:right="-483" w:rightChars="-230" w:firstLine="361" w:firstLineChars="201"/>
        <w:jc w:val="left"/>
        <w:rPr>
          <w:sz w:val="18"/>
          <w:szCs w:val="18"/>
        </w:rPr>
      </w:pPr>
      <w:r>
        <w:rPr>
          <w:sz w:val="18"/>
          <w:szCs w:val="18"/>
        </w:rPr>
        <w:t xml:space="preserve">3 </w:t>
      </w:r>
      <w:r>
        <w:rPr>
          <w:rFonts w:hint="eastAsia"/>
          <w:sz w:val="18"/>
          <w:szCs w:val="18"/>
        </w:rPr>
        <w:t>评估表应由评估单位加盖印章，没有单位印章的，必须由改造实施单位的法定代表人或主要负责人签名。</w:t>
      </w:r>
    </w:p>
    <w:p>
      <w:pPr>
        <w:ind w:left="-424" w:leftChars="-202" w:right="-483" w:rightChars="-230" w:firstLine="361" w:firstLineChars="201"/>
        <w:jc w:val="left"/>
        <w:rPr>
          <w:sz w:val="18"/>
          <w:szCs w:val="18"/>
        </w:rPr>
      </w:pPr>
      <w:r>
        <w:rPr>
          <w:sz w:val="18"/>
          <w:szCs w:val="18"/>
        </w:rPr>
        <w:t xml:space="preserve">4 </w:t>
      </w:r>
      <w:r>
        <w:rPr>
          <w:rFonts w:hint="eastAsia"/>
          <w:sz w:val="18"/>
          <w:szCs w:val="18"/>
        </w:rPr>
        <w:t>文书中的“□”，表示有多个内容可供选择，在选中内容前的“□”内画√。</w:t>
      </w:r>
    </w:p>
    <w:p>
      <w:pPr>
        <w:ind w:left="-424" w:leftChars="-202" w:right="-483" w:rightChars="-230" w:firstLine="361" w:firstLineChars="201"/>
        <w:jc w:val="left"/>
        <w:rPr>
          <w:sz w:val="18"/>
          <w:szCs w:val="18"/>
        </w:rPr>
      </w:pPr>
      <w:r>
        <w:rPr>
          <w:sz w:val="18"/>
          <w:szCs w:val="18"/>
        </w:rPr>
        <w:t>5</w:t>
      </w:r>
      <w:r>
        <w:rPr>
          <w:rFonts w:hint="eastAsia"/>
          <w:sz w:val="18"/>
          <w:szCs w:val="18"/>
        </w:rPr>
        <w:t>“工程概况”填写多栋建筑的，需要分开逐一填写。</w:t>
      </w:r>
    </w:p>
    <w:p>
      <w:pPr>
        <w:ind w:left="-424" w:leftChars="-202" w:right="-483" w:rightChars="-230" w:firstLine="361" w:firstLineChars="201"/>
        <w:jc w:val="left"/>
        <w:rPr>
          <w:sz w:val="18"/>
          <w:szCs w:val="18"/>
        </w:rPr>
      </w:pPr>
      <w:r>
        <w:rPr>
          <w:sz w:val="18"/>
          <w:szCs w:val="18"/>
        </w:rPr>
        <w:t>6</w:t>
      </w:r>
      <w:r>
        <w:rPr>
          <w:rFonts w:hint="eastAsia"/>
          <w:sz w:val="18"/>
          <w:szCs w:val="18"/>
        </w:rPr>
        <w:t xml:space="preserve"> 表格设定的栏目，应逐项填写。无法提供的或无法填写的，应在栏内说明情况。</w:t>
      </w:r>
    </w:p>
    <w:p>
      <w:pPr>
        <w:ind w:left="-424" w:leftChars="-202" w:right="-483" w:rightChars="-230" w:firstLine="361" w:firstLineChars="201"/>
        <w:jc w:val="left"/>
        <w:rPr>
          <w:sz w:val="18"/>
          <w:szCs w:val="18"/>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4005185"/>
      <w:docPartObj>
        <w:docPartGallery w:val="autotext"/>
      </w:docPartObj>
    </w:sdtPr>
    <w:sdtContent>
      <w:p>
        <w:pPr>
          <w:pStyle w:val="10"/>
          <w:jc w:val="center"/>
        </w:pPr>
        <w:r>
          <w:fldChar w:fldCharType="begin"/>
        </w:r>
        <w:r>
          <w:instrText xml:space="preserve">PAGE   \* MERGEFORMAT</w:instrText>
        </w:r>
        <w:r>
          <w:fldChar w:fldCharType="separate"/>
        </w:r>
        <w:r>
          <w:rPr>
            <w:lang w:val="zh-CN"/>
          </w:rPr>
          <w:t>22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01AE"/>
    <w:multiLevelType w:val="multilevel"/>
    <w:tmpl w:val="5EAB01AE"/>
    <w:lvl w:ilvl="0" w:tentative="0">
      <w:start w:val="1"/>
      <w:numFmt w:val="decimal"/>
      <w:lvlText w:val="%1"/>
      <w:lvlJc w:val="left"/>
      <w:pPr>
        <w:ind w:left="405" w:hanging="405"/>
      </w:pPr>
      <w:rPr>
        <w:rFonts w:hint="default"/>
        <w:b/>
      </w:rPr>
    </w:lvl>
    <w:lvl w:ilvl="1" w:tentative="0">
      <w:start w:val="2"/>
      <w:numFmt w:val="decimal"/>
      <w:lvlText w:val="%1.%2"/>
      <w:lvlJc w:val="left"/>
      <w:pPr>
        <w:ind w:left="405" w:hanging="40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lYTVlYWEyZWJjNTgwMWU5MTU4MjAxOGI0YzQxN2YifQ=="/>
  </w:docVars>
  <w:rsids>
    <w:rsidRoot w:val="00160AC7"/>
    <w:rsid w:val="00002822"/>
    <w:rsid w:val="00004E77"/>
    <w:rsid w:val="000122A1"/>
    <w:rsid w:val="0002464C"/>
    <w:rsid w:val="00024BB1"/>
    <w:rsid w:val="00033375"/>
    <w:rsid w:val="000371E3"/>
    <w:rsid w:val="00037934"/>
    <w:rsid w:val="00044376"/>
    <w:rsid w:val="00045A0A"/>
    <w:rsid w:val="00046DFB"/>
    <w:rsid w:val="00050104"/>
    <w:rsid w:val="00053214"/>
    <w:rsid w:val="00054271"/>
    <w:rsid w:val="00054EFE"/>
    <w:rsid w:val="000649DF"/>
    <w:rsid w:val="00065CE1"/>
    <w:rsid w:val="00066F2E"/>
    <w:rsid w:val="00066F6D"/>
    <w:rsid w:val="000702A8"/>
    <w:rsid w:val="0007141C"/>
    <w:rsid w:val="000719CB"/>
    <w:rsid w:val="00075B62"/>
    <w:rsid w:val="00077118"/>
    <w:rsid w:val="00083421"/>
    <w:rsid w:val="000876ED"/>
    <w:rsid w:val="00087889"/>
    <w:rsid w:val="00087BDE"/>
    <w:rsid w:val="00090C08"/>
    <w:rsid w:val="00092FAE"/>
    <w:rsid w:val="00094E0F"/>
    <w:rsid w:val="000953D9"/>
    <w:rsid w:val="00095514"/>
    <w:rsid w:val="000979F4"/>
    <w:rsid w:val="000A0134"/>
    <w:rsid w:val="000A2122"/>
    <w:rsid w:val="000A5B38"/>
    <w:rsid w:val="000A6E4D"/>
    <w:rsid w:val="000B0644"/>
    <w:rsid w:val="000B5F98"/>
    <w:rsid w:val="000C21E6"/>
    <w:rsid w:val="000C44FF"/>
    <w:rsid w:val="000C6BFA"/>
    <w:rsid w:val="000C7FAF"/>
    <w:rsid w:val="000D5682"/>
    <w:rsid w:val="000D5D92"/>
    <w:rsid w:val="000E3359"/>
    <w:rsid w:val="000F0008"/>
    <w:rsid w:val="000F0251"/>
    <w:rsid w:val="000F09AA"/>
    <w:rsid w:val="000F5346"/>
    <w:rsid w:val="000F5F0C"/>
    <w:rsid w:val="001037B6"/>
    <w:rsid w:val="00104B8C"/>
    <w:rsid w:val="00106C1B"/>
    <w:rsid w:val="00110ECE"/>
    <w:rsid w:val="00112C9E"/>
    <w:rsid w:val="001137A4"/>
    <w:rsid w:val="00116FDE"/>
    <w:rsid w:val="00120D8C"/>
    <w:rsid w:val="0012488F"/>
    <w:rsid w:val="001250C8"/>
    <w:rsid w:val="00126459"/>
    <w:rsid w:val="00126C6D"/>
    <w:rsid w:val="00133FF8"/>
    <w:rsid w:val="001364F2"/>
    <w:rsid w:val="00137490"/>
    <w:rsid w:val="00144372"/>
    <w:rsid w:val="0014507C"/>
    <w:rsid w:val="00150708"/>
    <w:rsid w:val="00151739"/>
    <w:rsid w:val="00151953"/>
    <w:rsid w:val="00151E5E"/>
    <w:rsid w:val="00151E62"/>
    <w:rsid w:val="00152BCD"/>
    <w:rsid w:val="00160AC7"/>
    <w:rsid w:val="00160F32"/>
    <w:rsid w:val="00163FF6"/>
    <w:rsid w:val="001704E6"/>
    <w:rsid w:val="0017211B"/>
    <w:rsid w:val="001764A4"/>
    <w:rsid w:val="00184941"/>
    <w:rsid w:val="00186002"/>
    <w:rsid w:val="00186546"/>
    <w:rsid w:val="00187984"/>
    <w:rsid w:val="00194214"/>
    <w:rsid w:val="00197B39"/>
    <w:rsid w:val="001A02D2"/>
    <w:rsid w:val="001A309D"/>
    <w:rsid w:val="001A483A"/>
    <w:rsid w:val="001A5D50"/>
    <w:rsid w:val="001A6588"/>
    <w:rsid w:val="001A76CA"/>
    <w:rsid w:val="001B3705"/>
    <w:rsid w:val="001B6844"/>
    <w:rsid w:val="001C63A9"/>
    <w:rsid w:val="001D05C3"/>
    <w:rsid w:val="001D08B9"/>
    <w:rsid w:val="001D27D8"/>
    <w:rsid w:val="001D291E"/>
    <w:rsid w:val="001D4DBF"/>
    <w:rsid w:val="001E350D"/>
    <w:rsid w:val="001E5C7F"/>
    <w:rsid w:val="001E7187"/>
    <w:rsid w:val="001F2409"/>
    <w:rsid w:val="001F48FB"/>
    <w:rsid w:val="001F6CF0"/>
    <w:rsid w:val="00201BCA"/>
    <w:rsid w:val="00201DFA"/>
    <w:rsid w:val="00206307"/>
    <w:rsid w:val="00211FFF"/>
    <w:rsid w:val="00213241"/>
    <w:rsid w:val="002140FF"/>
    <w:rsid w:val="00216FA5"/>
    <w:rsid w:val="00222C39"/>
    <w:rsid w:val="0023278A"/>
    <w:rsid w:val="00232F56"/>
    <w:rsid w:val="00233942"/>
    <w:rsid w:val="002375A8"/>
    <w:rsid w:val="00237B4C"/>
    <w:rsid w:val="00240BEE"/>
    <w:rsid w:val="00245D9F"/>
    <w:rsid w:val="00247796"/>
    <w:rsid w:val="002511F8"/>
    <w:rsid w:val="0025166F"/>
    <w:rsid w:val="002522B7"/>
    <w:rsid w:val="002550E5"/>
    <w:rsid w:val="002559CE"/>
    <w:rsid w:val="00260FA6"/>
    <w:rsid w:val="00271F44"/>
    <w:rsid w:val="00273434"/>
    <w:rsid w:val="002736E0"/>
    <w:rsid w:val="00276030"/>
    <w:rsid w:val="00276302"/>
    <w:rsid w:val="0027718E"/>
    <w:rsid w:val="002817BF"/>
    <w:rsid w:val="00283E2A"/>
    <w:rsid w:val="0028430B"/>
    <w:rsid w:val="00284E5E"/>
    <w:rsid w:val="00285C2D"/>
    <w:rsid w:val="00293A17"/>
    <w:rsid w:val="002A4077"/>
    <w:rsid w:val="002A67E0"/>
    <w:rsid w:val="002B0C7F"/>
    <w:rsid w:val="002B1635"/>
    <w:rsid w:val="002C1B05"/>
    <w:rsid w:val="002C68C8"/>
    <w:rsid w:val="002C7261"/>
    <w:rsid w:val="002D0E8F"/>
    <w:rsid w:val="002D10A2"/>
    <w:rsid w:val="002D219A"/>
    <w:rsid w:val="002D5853"/>
    <w:rsid w:val="002D67CC"/>
    <w:rsid w:val="002E12FC"/>
    <w:rsid w:val="002E1874"/>
    <w:rsid w:val="002E4A00"/>
    <w:rsid w:val="002E54F9"/>
    <w:rsid w:val="002F0200"/>
    <w:rsid w:val="002F0A35"/>
    <w:rsid w:val="002F487B"/>
    <w:rsid w:val="002F58D8"/>
    <w:rsid w:val="002F6506"/>
    <w:rsid w:val="002F6E27"/>
    <w:rsid w:val="002F723F"/>
    <w:rsid w:val="003009A7"/>
    <w:rsid w:val="003011B9"/>
    <w:rsid w:val="00307D8E"/>
    <w:rsid w:val="0031292D"/>
    <w:rsid w:val="00313875"/>
    <w:rsid w:val="003173D6"/>
    <w:rsid w:val="00321311"/>
    <w:rsid w:val="00342D68"/>
    <w:rsid w:val="003457D5"/>
    <w:rsid w:val="00347F9A"/>
    <w:rsid w:val="00356694"/>
    <w:rsid w:val="00356DC4"/>
    <w:rsid w:val="003602AA"/>
    <w:rsid w:val="00361E52"/>
    <w:rsid w:val="0036359E"/>
    <w:rsid w:val="0036564A"/>
    <w:rsid w:val="003749A2"/>
    <w:rsid w:val="00374BC8"/>
    <w:rsid w:val="003765D4"/>
    <w:rsid w:val="003772A7"/>
    <w:rsid w:val="00384D13"/>
    <w:rsid w:val="0038615D"/>
    <w:rsid w:val="0039026E"/>
    <w:rsid w:val="003926DE"/>
    <w:rsid w:val="003A31AB"/>
    <w:rsid w:val="003B0B19"/>
    <w:rsid w:val="003B47BB"/>
    <w:rsid w:val="003B4C40"/>
    <w:rsid w:val="003B7A7C"/>
    <w:rsid w:val="003C4936"/>
    <w:rsid w:val="003C7A33"/>
    <w:rsid w:val="003D044E"/>
    <w:rsid w:val="003D14CD"/>
    <w:rsid w:val="003D45F4"/>
    <w:rsid w:val="003E4B98"/>
    <w:rsid w:val="003E60FD"/>
    <w:rsid w:val="003E7060"/>
    <w:rsid w:val="003F19BE"/>
    <w:rsid w:val="003F3473"/>
    <w:rsid w:val="003F3938"/>
    <w:rsid w:val="003F7368"/>
    <w:rsid w:val="003F7EC3"/>
    <w:rsid w:val="0040417A"/>
    <w:rsid w:val="00410C8F"/>
    <w:rsid w:val="00411E2A"/>
    <w:rsid w:val="00415C00"/>
    <w:rsid w:val="004163E1"/>
    <w:rsid w:val="00421DC4"/>
    <w:rsid w:val="00425677"/>
    <w:rsid w:val="004279F2"/>
    <w:rsid w:val="00432604"/>
    <w:rsid w:val="0043531D"/>
    <w:rsid w:val="00441201"/>
    <w:rsid w:val="00450587"/>
    <w:rsid w:val="004505B2"/>
    <w:rsid w:val="00452389"/>
    <w:rsid w:val="00453C52"/>
    <w:rsid w:val="00454583"/>
    <w:rsid w:val="004573B1"/>
    <w:rsid w:val="00457621"/>
    <w:rsid w:val="004606C7"/>
    <w:rsid w:val="00461FCA"/>
    <w:rsid w:val="004647F1"/>
    <w:rsid w:val="0046510A"/>
    <w:rsid w:val="00470974"/>
    <w:rsid w:val="004734CA"/>
    <w:rsid w:val="0047497D"/>
    <w:rsid w:val="00476EB4"/>
    <w:rsid w:val="0048457C"/>
    <w:rsid w:val="004A68B5"/>
    <w:rsid w:val="004B4215"/>
    <w:rsid w:val="004B43B2"/>
    <w:rsid w:val="004B487B"/>
    <w:rsid w:val="004B7644"/>
    <w:rsid w:val="004C16DF"/>
    <w:rsid w:val="004C4B91"/>
    <w:rsid w:val="004C4E7B"/>
    <w:rsid w:val="004D1D80"/>
    <w:rsid w:val="004D5941"/>
    <w:rsid w:val="004E007A"/>
    <w:rsid w:val="004E251D"/>
    <w:rsid w:val="004E28C6"/>
    <w:rsid w:val="004E39BB"/>
    <w:rsid w:val="004E5294"/>
    <w:rsid w:val="004E67D6"/>
    <w:rsid w:val="004E6AEB"/>
    <w:rsid w:val="004E74D2"/>
    <w:rsid w:val="004F11D9"/>
    <w:rsid w:val="004F4A65"/>
    <w:rsid w:val="004F5AB7"/>
    <w:rsid w:val="004F7E79"/>
    <w:rsid w:val="00506529"/>
    <w:rsid w:val="0050710C"/>
    <w:rsid w:val="00517A81"/>
    <w:rsid w:val="00522E61"/>
    <w:rsid w:val="00525C11"/>
    <w:rsid w:val="00535DB7"/>
    <w:rsid w:val="00536D0A"/>
    <w:rsid w:val="00537510"/>
    <w:rsid w:val="005442CF"/>
    <w:rsid w:val="0054599A"/>
    <w:rsid w:val="00547F6D"/>
    <w:rsid w:val="005508E5"/>
    <w:rsid w:val="00555539"/>
    <w:rsid w:val="00562083"/>
    <w:rsid w:val="00562F6A"/>
    <w:rsid w:val="005641FB"/>
    <w:rsid w:val="00571E8F"/>
    <w:rsid w:val="005728C0"/>
    <w:rsid w:val="0057566B"/>
    <w:rsid w:val="005773CF"/>
    <w:rsid w:val="005776CA"/>
    <w:rsid w:val="005813DE"/>
    <w:rsid w:val="00581E17"/>
    <w:rsid w:val="00581FF6"/>
    <w:rsid w:val="005828C2"/>
    <w:rsid w:val="00582D88"/>
    <w:rsid w:val="00582E7E"/>
    <w:rsid w:val="00583E4C"/>
    <w:rsid w:val="00585BC9"/>
    <w:rsid w:val="0058674D"/>
    <w:rsid w:val="005871B2"/>
    <w:rsid w:val="0058797D"/>
    <w:rsid w:val="00587C83"/>
    <w:rsid w:val="0059153B"/>
    <w:rsid w:val="00591D3B"/>
    <w:rsid w:val="00592D33"/>
    <w:rsid w:val="005A2C49"/>
    <w:rsid w:val="005A464F"/>
    <w:rsid w:val="005A75E3"/>
    <w:rsid w:val="005C067A"/>
    <w:rsid w:val="005C27A5"/>
    <w:rsid w:val="005C3634"/>
    <w:rsid w:val="005C3785"/>
    <w:rsid w:val="005C4545"/>
    <w:rsid w:val="005C4695"/>
    <w:rsid w:val="005C6D21"/>
    <w:rsid w:val="005D20FD"/>
    <w:rsid w:val="005D46C1"/>
    <w:rsid w:val="005D4F32"/>
    <w:rsid w:val="005D4FA6"/>
    <w:rsid w:val="005E11F6"/>
    <w:rsid w:val="005E5F96"/>
    <w:rsid w:val="005F0A09"/>
    <w:rsid w:val="005F2294"/>
    <w:rsid w:val="005F46D3"/>
    <w:rsid w:val="005F62E8"/>
    <w:rsid w:val="0060289E"/>
    <w:rsid w:val="0060392B"/>
    <w:rsid w:val="0060780B"/>
    <w:rsid w:val="00612C35"/>
    <w:rsid w:val="00622376"/>
    <w:rsid w:val="006240E7"/>
    <w:rsid w:val="0062460C"/>
    <w:rsid w:val="00625E11"/>
    <w:rsid w:val="00627C1F"/>
    <w:rsid w:val="00627F20"/>
    <w:rsid w:val="00631808"/>
    <w:rsid w:val="00632D99"/>
    <w:rsid w:val="00641E8F"/>
    <w:rsid w:val="00651BB8"/>
    <w:rsid w:val="00653718"/>
    <w:rsid w:val="00661E8C"/>
    <w:rsid w:val="006623C3"/>
    <w:rsid w:val="00662F39"/>
    <w:rsid w:val="00665232"/>
    <w:rsid w:val="00665ADE"/>
    <w:rsid w:val="00666C4F"/>
    <w:rsid w:val="00667E86"/>
    <w:rsid w:val="00682239"/>
    <w:rsid w:val="0068730C"/>
    <w:rsid w:val="006902E8"/>
    <w:rsid w:val="00690938"/>
    <w:rsid w:val="00691671"/>
    <w:rsid w:val="006916D5"/>
    <w:rsid w:val="0069409E"/>
    <w:rsid w:val="006957A7"/>
    <w:rsid w:val="00695FC8"/>
    <w:rsid w:val="006971AE"/>
    <w:rsid w:val="006A1613"/>
    <w:rsid w:val="006A363E"/>
    <w:rsid w:val="006A47DE"/>
    <w:rsid w:val="006B0922"/>
    <w:rsid w:val="006B2632"/>
    <w:rsid w:val="006B45DA"/>
    <w:rsid w:val="006C0D33"/>
    <w:rsid w:val="006C346C"/>
    <w:rsid w:val="006C4DE5"/>
    <w:rsid w:val="006C555C"/>
    <w:rsid w:val="006C5A4C"/>
    <w:rsid w:val="006D0B87"/>
    <w:rsid w:val="006D17DF"/>
    <w:rsid w:val="006D340E"/>
    <w:rsid w:val="006D40EB"/>
    <w:rsid w:val="006D4D7D"/>
    <w:rsid w:val="006E09ED"/>
    <w:rsid w:val="006E3D08"/>
    <w:rsid w:val="006E4687"/>
    <w:rsid w:val="006E4AB8"/>
    <w:rsid w:val="006E725B"/>
    <w:rsid w:val="006F0AB8"/>
    <w:rsid w:val="006F217E"/>
    <w:rsid w:val="006F691E"/>
    <w:rsid w:val="0070296C"/>
    <w:rsid w:val="00703F6F"/>
    <w:rsid w:val="00704930"/>
    <w:rsid w:val="00710D11"/>
    <w:rsid w:val="00712C71"/>
    <w:rsid w:val="00713BF7"/>
    <w:rsid w:val="00714A59"/>
    <w:rsid w:val="00715E9F"/>
    <w:rsid w:val="00721D7A"/>
    <w:rsid w:val="00722E5E"/>
    <w:rsid w:val="0072604D"/>
    <w:rsid w:val="0072765C"/>
    <w:rsid w:val="00732AB5"/>
    <w:rsid w:val="00734A54"/>
    <w:rsid w:val="00735191"/>
    <w:rsid w:val="00740B18"/>
    <w:rsid w:val="00742C6A"/>
    <w:rsid w:val="00744BDC"/>
    <w:rsid w:val="00745AFE"/>
    <w:rsid w:val="00746107"/>
    <w:rsid w:val="00746128"/>
    <w:rsid w:val="00746194"/>
    <w:rsid w:val="007504F9"/>
    <w:rsid w:val="007520C5"/>
    <w:rsid w:val="00752C4D"/>
    <w:rsid w:val="00752FBC"/>
    <w:rsid w:val="007555B1"/>
    <w:rsid w:val="007608E7"/>
    <w:rsid w:val="0076113F"/>
    <w:rsid w:val="00770F23"/>
    <w:rsid w:val="00773AF5"/>
    <w:rsid w:val="00780BD3"/>
    <w:rsid w:val="00781760"/>
    <w:rsid w:val="00785B2F"/>
    <w:rsid w:val="00787BBA"/>
    <w:rsid w:val="007916D8"/>
    <w:rsid w:val="007928EC"/>
    <w:rsid w:val="007948B2"/>
    <w:rsid w:val="00797A17"/>
    <w:rsid w:val="007A02C4"/>
    <w:rsid w:val="007A5C93"/>
    <w:rsid w:val="007A642D"/>
    <w:rsid w:val="007A68A9"/>
    <w:rsid w:val="007A7F99"/>
    <w:rsid w:val="007B04D9"/>
    <w:rsid w:val="007C1C8C"/>
    <w:rsid w:val="007C30D1"/>
    <w:rsid w:val="007C4BD8"/>
    <w:rsid w:val="007C5954"/>
    <w:rsid w:val="007C5E8D"/>
    <w:rsid w:val="007D08EB"/>
    <w:rsid w:val="007D21D9"/>
    <w:rsid w:val="007E20ED"/>
    <w:rsid w:val="007E53BA"/>
    <w:rsid w:val="007E57FB"/>
    <w:rsid w:val="007E7B24"/>
    <w:rsid w:val="007F0724"/>
    <w:rsid w:val="007F6EB7"/>
    <w:rsid w:val="007F7C12"/>
    <w:rsid w:val="00803D0D"/>
    <w:rsid w:val="0080479C"/>
    <w:rsid w:val="008077D3"/>
    <w:rsid w:val="008078D7"/>
    <w:rsid w:val="00820EF8"/>
    <w:rsid w:val="008214F5"/>
    <w:rsid w:val="0082344A"/>
    <w:rsid w:val="00830BBA"/>
    <w:rsid w:val="008317A9"/>
    <w:rsid w:val="0083204F"/>
    <w:rsid w:val="00832AD0"/>
    <w:rsid w:val="0084029F"/>
    <w:rsid w:val="00840FFE"/>
    <w:rsid w:val="00842637"/>
    <w:rsid w:val="008475C7"/>
    <w:rsid w:val="00851D19"/>
    <w:rsid w:val="00856412"/>
    <w:rsid w:val="008638B5"/>
    <w:rsid w:val="00867765"/>
    <w:rsid w:val="00867AC8"/>
    <w:rsid w:val="008757CB"/>
    <w:rsid w:val="00875A2E"/>
    <w:rsid w:val="00880CF6"/>
    <w:rsid w:val="00881A10"/>
    <w:rsid w:val="008830DA"/>
    <w:rsid w:val="008841D7"/>
    <w:rsid w:val="008847D5"/>
    <w:rsid w:val="00884C40"/>
    <w:rsid w:val="00885494"/>
    <w:rsid w:val="00897EB2"/>
    <w:rsid w:val="008A4971"/>
    <w:rsid w:val="008A7BD5"/>
    <w:rsid w:val="008B130C"/>
    <w:rsid w:val="008B5FCE"/>
    <w:rsid w:val="008B6361"/>
    <w:rsid w:val="008B6CFF"/>
    <w:rsid w:val="008C36CE"/>
    <w:rsid w:val="008C530A"/>
    <w:rsid w:val="008D031A"/>
    <w:rsid w:val="008D18E1"/>
    <w:rsid w:val="008D2A44"/>
    <w:rsid w:val="008D7294"/>
    <w:rsid w:val="008E5B82"/>
    <w:rsid w:val="008F086B"/>
    <w:rsid w:val="008F2E54"/>
    <w:rsid w:val="008F338B"/>
    <w:rsid w:val="008F5988"/>
    <w:rsid w:val="008F5BD7"/>
    <w:rsid w:val="008F6757"/>
    <w:rsid w:val="008F6BD0"/>
    <w:rsid w:val="008F7577"/>
    <w:rsid w:val="008F761F"/>
    <w:rsid w:val="009004C0"/>
    <w:rsid w:val="00903003"/>
    <w:rsid w:val="009040A5"/>
    <w:rsid w:val="009048FF"/>
    <w:rsid w:val="00906824"/>
    <w:rsid w:val="00907148"/>
    <w:rsid w:val="00912FAA"/>
    <w:rsid w:val="00916325"/>
    <w:rsid w:val="0092161C"/>
    <w:rsid w:val="009259BF"/>
    <w:rsid w:val="009270A5"/>
    <w:rsid w:val="00932C30"/>
    <w:rsid w:val="009347C7"/>
    <w:rsid w:val="009349CE"/>
    <w:rsid w:val="0093535C"/>
    <w:rsid w:val="00935D38"/>
    <w:rsid w:val="00937253"/>
    <w:rsid w:val="00937923"/>
    <w:rsid w:val="0094193A"/>
    <w:rsid w:val="00945469"/>
    <w:rsid w:val="00947AF3"/>
    <w:rsid w:val="009523A2"/>
    <w:rsid w:val="009523FD"/>
    <w:rsid w:val="00962F9C"/>
    <w:rsid w:val="0096308F"/>
    <w:rsid w:val="00965094"/>
    <w:rsid w:val="00965F97"/>
    <w:rsid w:val="00967D44"/>
    <w:rsid w:val="00973386"/>
    <w:rsid w:val="00976BEC"/>
    <w:rsid w:val="009825B5"/>
    <w:rsid w:val="00986C3B"/>
    <w:rsid w:val="00990529"/>
    <w:rsid w:val="00991F2C"/>
    <w:rsid w:val="00993BB4"/>
    <w:rsid w:val="00993D0C"/>
    <w:rsid w:val="009A33F6"/>
    <w:rsid w:val="009B0958"/>
    <w:rsid w:val="009B1114"/>
    <w:rsid w:val="009B4E8B"/>
    <w:rsid w:val="009B4FE6"/>
    <w:rsid w:val="009C0014"/>
    <w:rsid w:val="009C092F"/>
    <w:rsid w:val="009C2C98"/>
    <w:rsid w:val="009C324A"/>
    <w:rsid w:val="009C46C8"/>
    <w:rsid w:val="009C47BF"/>
    <w:rsid w:val="009C59C9"/>
    <w:rsid w:val="009C6AAA"/>
    <w:rsid w:val="009D1580"/>
    <w:rsid w:val="009D6139"/>
    <w:rsid w:val="009D6A2C"/>
    <w:rsid w:val="009D78F9"/>
    <w:rsid w:val="009E2145"/>
    <w:rsid w:val="009E3C04"/>
    <w:rsid w:val="009E5484"/>
    <w:rsid w:val="009E5735"/>
    <w:rsid w:val="009E64E3"/>
    <w:rsid w:val="009E7B8C"/>
    <w:rsid w:val="009F4187"/>
    <w:rsid w:val="009F516D"/>
    <w:rsid w:val="009F5F4E"/>
    <w:rsid w:val="00A00730"/>
    <w:rsid w:val="00A00F7B"/>
    <w:rsid w:val="00A11E87"/>
    <w:rsid w:val="00A173B5"/>
    <w:rsid w:val="00A237BC"/>
    <w:rsid w:val="00A25989"/>
    <w:rsid w:val="00A31294"/>
    <w:rsid w:val="00A34DF3"/>
    <w:rsid w:val="00A40135"/>
    <w:rsid w:val="00A404E1"/>
    <w:rsid w:val="00A40FC3"/>
    <w:rsid w:val="00A410A5"/>
    <w:rsid w:val="00A428EC"/>
    <w:rsid w:val="00A44470"/>
    <w:rsid w:val="00A46D02"/>
    <w:rsid w:val="00A509FE"/>
    <w:rsid w:val="00A51A46"/>
    <w:rsid w:val="00A570A0"/>
    <w:rsid w:val="00A616CD"/>
    <w:rsid w:val="00A62391"/>
    <w:rsid w:val="00A62D24"/>
    <w:rsid w:val="00A65BCD"/>
    <w:rsid w:val="00A710CE"/>
    <w:rsid w:val="00A71895"/>
    <w:rsid w:val="00A80863"/>
    <w:rsid w:val="00A8611B"/>
    <w:rsid w:val="00A9060C"/>
    <w:rsid w:val="00A913D3"/>
    <w:rsid w:val="00A92670"/>
    <w:rsid w:val="00A95350"/>
    <w:rsid w:val="00A95C07"/>
    <w:rsid w:val="00A96B63"/>
    <w:rsid w:val="00A96ED0"/>
    <w:rsid w:val="00AB0917"/>
    <w:rsid w:val="00AB1463"/>
    <w:rsid w:val="00AB2DDA"/>
    <w:rsid w:val="00AB3EF2"/>
    <w:rsid w:val="00AC022D"/>
    <w:rsid w:val="00AC1085"/>
    <w:rsid w:val="00AD2A73"/>
    <w:rsid w:val="00AE0088"/>
    <w:rsid w:val="00AE0390"/>
    <w:rsid w:val="00AE1D59"/>
    <w:rsid w:val="00AE7CD5"/>
    <w:rsid w:val="00AF4E77"/>
    <w:rsid w:val="00AF56A7"/>
    <w:rsid w:val="00B00159"/>
    <w:rsid w:val="00B0109F"/>
    <w:rsid w:val="00B10D1F"/>
    <w:rsid w:val="00B13755"/>
    <w:rsid w:val="00B13789"/>
    <w:rsid w:val="00B142DC"/>
    <w:rsid w:val="00B1498C"/>
    <w:rsid w:val="00B16AC2"/>
    <w:rsid w:val="00B21802"/>
    <w:rsid w:val="00B230E7"/>
    <w:rsid w:val="00B24D40"/>
    <w:rsid w:val="00B24F42"/>
    <w:rsid w:val="00B259A1"/>
    <w:rsid w:val="00B25D28"/>
    <w:rsid w:val="00B2761C"/>
    <w:rsid w:val="00B27A53"/>
    <w:rsid w:val="00B3369C"/>
    <w:rsid w:val="00B34477"/>
    <w:rsid w:val="00B3538A"/>
    <w:rsid w:val="00B3693D"/>
    <w:rsid w:val="00B43053"/>
    <w:rsid w:val="00B438EA"/>
    <w:rsid w:val="00B45AA2"/>
    <w:rsid w:val="00B52596"/>
    <w:rsid w:val="00B531C4"/>
    <w:rsid w:val="00B53CD3"/>
    <w:rsid w:val="00B53D08"/>
    <w:rsid w:val="00B53EAE"/>
    <w:rsid w:val="00B6424C"/>
    <w:rsid w:val="00B64694"/>
    <w:rsid w:val="00B66CFA"/>
    <w:rsid w:val="00B72C4F"/>
    <w:rsid w:val="00B83451"/>
    <w:rsid w:val="00B85850"/>
    <w:rsid w:val="00B90821"/>
    <w:rsid w:val="00B90935"/>
    <w:rsid w:val="00B925ED"/>
    <w:rsid w:val="00BA3C6F"/>
    <w:rsid w:val="00BA4060"/>
    <w:rsid w:val="00BA635E"/>
    <w:rsid w:val="00BB14FB"/>
    <w:rsid w:val="00BB46DE"/>
    <w:rsid w:val="00BB557F"/>
    <w:rsid w:val="00BC1C1D"/>
    <w:rsid w:val="00BC3DA9"/>
    <w:rsid w:val="00BC684C"/>
    <w:rsid w:val="00BD17D7"/>
    <w:rsid w:val="00BE5FC2"/>
    <w:rsid w:val="00BF211C"/>
    <w:rsid w:val="00BF3CF7"/>
    <w:rsid w:val="00C03264"/>
    <w:rsid w:val="00C04B0B"/>
    <w:rsid w:val="00C058BA"/>
    <w:rsid w:val="00C0705F"/>
    <w:rsid w:val="00C07A06"/>
    <w:rsid w:val="00C225C3"/>
    <w:rsid w:val="00C22990"/>
    <w:rsid w:val="00C23947"/>
    <w:rsid w:val="00C30389"/>
    <w:rsid w:val="00C3146B"/>
    <w:rsid w:val="00C31C9E"/>
    <w:rsid w:val="00C32C2F"/>
    <w:rsid w:val="00C33F59"/>
    <w:rsid w:val="00C41D48"/>
    <w:rsid w:val="00C44CF7"/>
    <w:rsid w:val="00C4556F"/>
    <w:rsid w:val="00C53DC4"/>
    <w:rsid w:val="00C63702"/>
    <w:rsid w:val="00C6505D"/>
    <w:rsid w:val="00C6535D"/>
    <w:rsid w:val="00C77DCB"/>
    <w:rsid w:val="00C80F67"/>
    <w:rsid w:val="00C81FD9"/>
    <w:rsid w:val="00C83317"/>
    <w:rsid w:val="00C83A62"/>
    <w:rsid w:val="00C85CF0"/>
    <w:rsid w:val="00C9494E"/>
    <w:rsid w:val="00C9571C"/>
    <w:rsid w:val="00CA0C07"/>
    <w:rsid w:val="00CA43FB"/>
    <w:rsid w:val="00CA65AE"/>
    <w:rsid w:val="00CB0593"/>
    <w:rsid w:val="00CB57D9"/>
    <w:rsid w:val="00CD246F"/>
    <w:rsid w:val="00CD34B7"/>
    <w:rsid w:val="00CD4CC1"/>
    <w:rsid w:val="00CD5B6C"/>
    <w:rsid w:val="00CE3595"/>
    <w:rsid w:val="00CE5323"/>
    <w:rsid w:val="00CE6DF7"/>
    <w:rsid w:val="00CF1B2E"/>
    <w:rsid w:val="00CF2686"/>
    <w:rsid w:val="00CF37C1"/>
    <w:rsid w:val="00CF3EDE"/>
    <w:rsid w:val="00D01092"/>
    <w:rsid w:val="00D033CD"/>
    <w:rsid w:val="00D045AA"/>
    <w:rsid w:val="00D105CC"/>
    <w:rsid w:val="00D14BEB"/>
    <w:rsid w:val="00D21C33"/>
    <w:rsid w:val="00D25318"/>
    <w:rsid w:val="00D31677"/>
    <w:rsid w:val="00D3446A"/>
    <w:rsid w:val="00D36923"/>
    <w:rsid w:val="00D4209C"/>
    <w:rsid w:val="00D4540E"/>
    <w:rsid w:val="00D51E97"/>
    <w:rsid w:val="00D67692"/>
    <w:rsid w:val="00D70100"/>
    <w:rsid w:val="00D76B71"/>
    <w:rsid w:val="00D76ED4"/>
    <w:rsid w:val="00D77578"/>
    <w:rsid w:val="00D8276D"/>
    <w:rsid w:val="00D84AAB"/>
    <w:rsid w:val="00D854AD"/>
    <w:rsid w:val="00D960C6"/>
    <w:rsid w:val="00DA0EB3"/>
    <w:rsid w:val="00DA0F9A"/>
    <w:rsid w:val="00DA1861"/>
    <w:rsid w:val="00DA22F8"/>
    <w:rsid w:val="00DA7944"/>
    <w:rsid w:val="00DB107D"/>
    <w:rsid w:val="00DB4069"/>
    <w:rsid w:val="00DC0A2F"/>
    <w:rsid w:val="00DC10C1"/>
    <w:rsid w:val="00DC3D9C"/>
    <w:rsid w:val="00DC40A6"/>
    <w:rsid w:val="00DC5A57"/>
    <w:rsid w:val="00DC5DF5"/>
    <w:rsid w:val="00DC6E60"/>
    <w:rsid w:val="00DD10DF"/>
    <w:rsid w:val="00DD15B0"/>
    <w:rsid w:val="00DE04BD"/>
    <w:rsid w:val="00DE309D"/>
    <w:rsid w:val="00DE36A2"/>
    <w:rsid w:val="00DF06A9"/>
    <w:rsid w:val="00DF5BB5"/>
    <w:rsid w:val="00DF729A"/>
    <w:rsid w:val="00E00226"/>
    <w:rsid w:val="00E009FE"/>
    <w:rsid w:val="00E0371A"/>
    <w:rsid w:val="00E14282"/>
    <w:rsid w:val="00E14A17"/>
    <w:rsid w:val="00E161C4"/>
    <w:rsid w:val="00E16F67"/>
    <w:rsid w:val="00E1796E"/>
    <w:rsid w:val="00E22A2C"/>
    <w:rsid w:val="00E249C2"/>
    <w:rsid w:val="00E24B69"/>
    <w:rsid w:val="00E26B70"/>
    <w:rsid w:val="00E32818"/>
    <w:rsid w:val="00E328D8"/>
    <w:rsid w:val="00E33795"/>
    <w:rsid w:val="00E35245"/>
    <w:rsid w:val="00E408E9"/>
    <w:rsid w:val="00E40A70"/>
    <w:rsid w:val="00E43C9E"/>
    <w:rsid w:val="00E440AC"/>
    <w:rsid w:val="00E568B1"/>
    <w:rsid w:val="00E6058B"/>
    <w:rsid w:val="00E676F0"/>
    <w:rsid w:val="00E70604"/>
    <w:rsid w:val="00E723F4"/>
    <w:rsid w:val="00E7537D"/>
    <w:rsid w:val="00E76E03"/>
    <w:rsid w:val="00E77918"/>
    <w:rsid w:val="00E77AFB"/>
    <w:rsid w:val="00E81B4D"/>
    <w:rsid w:val="00E873C2"/>
    <w:rsid w:val="00E909E0"/>
    <w:rsid w:val="00E92FD7"/>
    <w:rsid w:val="00E957EF"/>
    <w:rsid w:val="00EA7E20"/>
    <w:rsid w:val="00EB2B1C"/>
    <w:rsid w:val="00EB441B"/>
    <w:rsid w:val="00ED193A"/>
    <w:rsid w:val="00ED325A"/>
    <w:rsid w:val="00ED4DA0"/>
    <w:rsid w:val="00ED64D9"/>
    <w:rsid w:val="00EE0A05"/>
    <w:rsid w:val="00EE2C03"/>
    <w:rsid w:val="00EE7CBF"/>
    <w:rsid w:val="00EF4736"/>
    <w:rsid w:val="00EF6FE2"/>
    <w:rsid w:val="00F008D6"/>
    <w:rsid w:val="00F05860"/>
    <w:rsid w:val="00F10B53"/>
    <w:rsid w:val="00F1261D"/>
    <w:rsid w:val="00F13737"/>
    <w:rsid w:val="00F17403"/>
    <w:rsid w:val="00F175F0"/>
    <w:rsid w:val="00F20F0B"/>
    <w:rsid w:val="00F24C70"/>
    <w:rsid w:val="00F24D9B"/>
    <w:rsid w:val="00F25DAD"/>
    <w:rsid w:val="00F322CD"/>
    <w:rsid w:val="00F36DBF"/>
    <w:rsid w:val="00F373B7"/>
    <w:rsid w:val="00F45A75"/>
    <w:rsid w:val="00F47FFA"/>
    <w:rsid w:val="00F513E2"/>
    <w:rsid w:val="00F5533C"/>
    <w:rsid w:val="00F56106"/>
    <w:rsid w:val="00F56635"/>
    <w:rsid w:val="00F605D4"/>
    <w:rsid w:val="00F60A07"/>
    <w:rsid w:val="00F6176B"/>
    <w:rsid w:val="00F61B0B"/>
    <w:rsid w:val="00F63C5F"/>
    <w:rsid w:val="00F653C7"/>
    <w:rsid w:val="00F75476"/>
    <w:rsid w:val="00F85736"/>
    <w:rsid w:val="00F86129"/>
    <w:rsid w:val="00F90AB9"/>
    <w:rsid w:val="00F92426"/>
    <w:rsid w:val="00FA00F5"/>
    <w:rsid w:val="00FA1805"/>
    <w:rsid w:val="00FA280D"/>
    <w:rsid w:val="00FB0169"/>
    <w:rsid w:val="00FB045B"/>
    <w:rsid w:val="00FB7A45"/>
    <w:rsid w:val="00FC3800"/>
    <w:rsid w:val="00FC5AF1"/>
    <w:rsid w:val="00FC6693"/>
    <w:rsid w:val="00FC75AE"/>
    <w:rsid w:val="00FC7BC3"/>
    <w:rsid w:val="00FD07C4"/>
    <w:rsid w:val="00FE066F"/>
    <w:rsid w:val="00FE1337"/>
    <w:rsid w:val="00FE4301"/>
    <w:rsid w:val="00FE4E8A"/>
    <w:rsid w:val="00FF3A3B"/>
    <w:rsid w:val="00FF3F3E"/>
    <w:rsid w:val="00FF4917"/>
    <w:rsid w:val="00FF7369"/>
    <w:rsid w:val="160457F4"/>
    <w:rsid w:val="178F10EE"/>
    <w:rsid w:val="58871201"/>
    <w:rsid w:val="630B03BF"/>
    <w:rsid w:val="6F3D3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0"/>
    <w:pPr>
      <w:keepNext/>
      <w:keepLines/>
      <w:spacing w:before="260" w:after="260" w:line="416" w:lineRule="auto"/>
      <w:outlineLvl w:val="1"/>
    </w:pPr>
    <w:rPr>
      <w:rFonts w:ascii="Calibri Light" w:hAnsi="Calibri Light"/>
      <w:b/>
      <w:bCs/>
      <w:sz w:val="32"/>
      <w:szCs w:val="32"/>
      <w:lang w:val="zh-CN" w:eastAsia="zh-CN"/>
    </w:rPr>
  </w:style>
  <w:style w:type="paragraph" w:styleId="4">
    <w:name w:val="heading 3"/>
    <w:basedOn w:val="1"/>
    <w:next w:val="1"/>
    <w:link w:val="23"/>
    <w:unhideWhenUsed/>
    <w:qFormat/>
    <w:uiPriority w:val="0"/>
    <w:pPr>
      <w:keepNext/>
      <w:keepLines/>
      <w:spacing w:before="260" w:after="260" w:line="416" w:lineRule="auto"/>
      <w:outlineLvl w:val="2"/>
    </w:pPr>
    <w:rPr>
      <w:b/>
      <w:bCs/>
      <w:sz w:val="28"/>
      <w:szCs w:val="32"/>
      <w:lang w:val="zh-CN" w:eastAsia="zh-CN"/>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2"/>
    <w:semiHidden/>
    <w:unhideWhenUsed/>
    <w:qFormat/>
    <w:uiPriority w:val="99"/>
    <w:pPr>
      <w:jc w:val="left"/>
    </w:pPr>
  </w:style>
  <w:style w:type="paragraph" w:styleId="6">
    <w:name w:val="Body Text"/>
    <w:basedOn w:val="1"/>
    <w:link w:val="25"/>
    <w:qFormat/>
    <w:uiPriority w:val="1"/>
    <w:pPr>
      <w:autoSpaceDE w:val="0"/>
      <w:autoSpaceDN w:val="0"/>
      <w:adjustRightInd w:val="0"/>
      <w:ind w:left="127"/>
      <w:jc w:val="left"/>
    </w:pPr>
    <w:rPr>
      <w:rFonts w:ascii="宋体" w:hAnsi="Times New Roman" w:cs="宋体"/>
      <w:kern w:val="0"/>
      <w:sz w:val="20"/>
      <w:szCs w:val="20"/>
    </w:rPr>
  </w:style>
  <w:style w:type="paragraph" w:styleId="7">
    <w:name w:val="toc 3"/>
    <w:basedOn w:val="1"/>
    <w:next w:val="1"/>
    <w:unhideWhenUsed/>
    <w:uiPriority w:val="39"/>
    <w:pPr>
      <w:ind w:left="840" w:leftChars="400"/>
    </w:pPr>
  </w:style>
  <w:style w:type="paragraph" w:styleId="8">
    <w:name w:val="Plain Text"/>
    <w:basedOn w:val="1"/>
    <w:link w:val="31"/>
    <w:qFormat/>
    <w:uiPriority w:val="0"/>
    <w:rPr>
      <w:rFonts w:ascii="宋体" w:hAnsi="Courier New"/>
      <w:szCs w:val="20"/>
    </w:rPr>
  </w:style>
  <w:style w:type="paragraph" w:styleId="9">
    <w:name w:val="Balloon Text"/>
    <w:basedOn w:val="1"/>
    <w:link w:val="33"/>
    <w:semiHidden/>
    <w:unhideWhenUsed/>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unhideWhenUsed/>
    <w:uiPriority w:val="39"/>
    <w:pPr>
      <w:ind w:left="420" w:leftChars="200"/>
    </w:p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Emphasis"/>
    <w:basedOn w:val="16"/>
    <w:qFormat/>
    <w:uiPriority w:val="20"/>
    <w:rPr>
      <w:i/>
      <w:iCs/>
    </w:rPr>
  </w:style>
  <w:style w:type="character" w:styleId="19">
    <w:name w:val="Hyperlink"/>
    <w:basedOn w:val="16"/>
    <w:unhideWhenUsed/>
    <w:uiPriority w:val="99"/>
    <w:rPr>
      <w:color w:val="0000FF"/>
      <w:u w:val="single"/>
    </w:rPr>
  </w:style>
  <w:style w:type="character" w:styleId="20">
    <w:name w:val="annotation reference"/>
    <w:basedOn w:val="16"/>
    <w:semiHidden/>
    <w:unhideWhenUsed/>
    <w:uiPriority w:val="99"/>
    <w:rPr>
      <w:sz w:val="21"/>
      <w:szCs w:val="21"/>
    </w:rPr>
  </w:style>
  <w:style w:type="character" w:customStyle="1" w:styleId="21">
    <w:name w:val="标题 1 字符"/>
    <w:basedOn w:val="16"/>
    <w:link w:val="2"/>
    <w:qFormat/>
    <w:uiPriority w:val="9"/>
    <w:rPr>
      <w:rFonts w:ascii="Calibri" w:hAnsi="Calibri" w:eastAsia="宋体" w:cs="Times New Roman"/>
      <w:b/>
      <w:bCs/>
      <w:kern w:val="44"/>
      <w:sz w:val="44"/>
      <w:szCs w:val="44"/>
    </w:rPr>
  </w:style>
  <w:style w:type="character" w:customStyle="1" w:styleId="22">
    <w:name w:val="标题 2 字符"/>
    <w:basedOn w:val="16"/>
    <w:link w:val="3"/>
    <w:qFormat/>
    <w:uiPriority w:val="0"/>
    <w:rPr>
      <w:rFonts w:ascii="Calibri Light" w:hAnsi="Calibri Light" w:eastAsia="宋体" w:cs="Times New Roman"/>
      <w:b/>
      <w:bCs/>
      <w:sz w:val="32"/>
      <w:szCs w:val="32"/>
      <w:lang w:val="zh-CN" w:eastAsia="zh-CN"/>
    </w:rPr>
  </w:style>
  <w:style w:type="character" w:customStyle="1" w:styleId="23">
    <w:name w:val="标题 3 字符"/>
    <w:basedOn w:val="16"/>
    <w:link w:val="4"/>
    <w:qFormat/>
    <w:uiPriority w:val="0"/>
    <w:rPr>
      <w:rFonts w:ascii="Calibri" w:hAnsi="Calibri" w:eastAsia="宋体" w:cs="Times New Roman"/>
      <w:b/>
      <w:bCs/>
      <w:sz w:val="28"/>
      <w:szCs w:val="32"/>
      <w:lang w:val="zh-CN" w:eastAsia="zh-CN"/>
    </w:rPr>
  </w:style>
  <w:style w:type="paragraph" w:styleId="24">
    <w:name w:val="List Paragraph"/>
    <w:basedOn w:val="1"/>
    <w:qFormat/>
    <w:uiPriority w:val="34"/>
    <w:pPr>
      <w:ind w:firstLine="420" w:firstLineChars="200"/>
    </w:pPr>
  </w:style>
  <w:style w:type="character" w:customStyle="1" w:styleId="25">
    <w:name w:val="正文文本 字符"/>
    <w:basedOn w:val="16"/>
    <w:link w:val="6"/>
    <w:qFormat/>
    <w:uiPriority w:val="1"/>
    <w:rPr>
      <w:rFonts w:ascii="宋体" w:hAnsi="Times New Roman" w:eastAsia="宋体" w:cs="宋体"/>
      <w:kern w:val="0"/>
      <w:sz w:val="20"/>
      <w:szCs w:val="20"/>
    </w:rPr>
  </w:style>
  <w:style w:type="paragraph" w:customStyle="1" w:styleId="26">
    <w:name w:val="Table Paragraph"/>
    <w:basedOn w:val="1"/>
    <w:qFormat/>
    <w:uiPriority w:val="1"/>
    <w:pPr>
      <w:autoSpaceDE w:val="0"/>
      <w:autoSpaceDN w:val="0"/>
      <w:adjustRightInd w:val="0"/>
      <w:jc w:val="left"/>
    </w:pPr>
    <w:rPr>
      <w:rFonts w:ascii="Times New Roman" w:hAnsi="Times New Roman" w:eastAsiaTheme="minorEastAsia"/>
      <w:kern w:val="0"/>
      <w:sz w:val="24"/>
    </w:rPr>
  </w:style>
  <w:style w:type="character" w:customStyle="1" w:styleId="27">
    <w:name w:val="页眉 字符"/>
    <w:basedOn w:val="16"/>
    <w:link w:val="11"/>
    <w:qFormat/>
    <w:uiPriority w:val="99"/>
    <w:rPr>
      <w:rFonts w:ascii="Calibri" w:hAnsi="Calibri" w:eastAsia="宋体" w:cs="Times New Roman"/>
      <w:sz w:val="18"/>
      <w:szCs w:val="18"/>
    </w:rPr>
  </w:style>
  <w:style w:type="character" w:customStyle="1" w:styleId="28">
    <w:name w:val="页脚 字符"/>
    <w:basedOn w:val="16"/>
    <w:link w:val="10"/>
    <w:qFormat/>
    <w:uiPriority w:val="99"/>
    <w:rPr>
      <w:rFonts w:ascii="Calibri" w:hAnsi="Calibri" w:eastAsia="宋体" w:cs="Times New Roman"/>
      <w:sz w:val="18"/>
      <w:szCs w:val="18"/>
    </w:rPr>
  </w:style>
  <w:style w:type="character" w:customStyle="1" w:styleId="29">
    <w:name w:val="ss3"/>
    <w:basedOn w:val="16"/>
    <w:qFormat/>
    <w:uiPriority w:val="0"/>
  </w:style>
  <w:style w:type="character" w:customStyle="1" w:styleId="30">
    <w:name w:val="fw2"/>
    <w:basedOn w:val="16"/>
    <w:qFormat/>
    <w:uiPriority w:val="0"/>
  </w:style>
  <w:style w:type="character" w:customStyle="1" w:styleId="31">
    <w:name w:val="纯文本 字符"/>
    <w:basedOn w:val="16"/>
    <w:link w:val="8"/>
    <w:qFormat/>
    <w:uiPriority w:val="0"/>
    <w:rPr>
      <w:rFonts w:ascii="宋体" w:hAnsi="Courier New" w:eastAsia="宋体" w:cs="Times New Roman"/>
      <w:szCs w:val="20"/>
    </w:rPr>
  </w:style>
  <w:style w:type="character" w:customStyle="1" w:styleId="32">
    <w:name w:val="批注文字 字符"/>
    <w:basedOn w:val="16"/>
    <w:link w:val="5"/>
    <w:semiHidden/>
    <w:uiPriority w:val="99"/>
    <w:rPr>
      <w:rFonts w:ascii="Calibri" w:hAnsi="Calibri" w:eastAsia="宋体" w:cs="Times New Roman"/>
      <w:szCs w:val="24"/>
    </w:rPr>
  </w:style>
  <w:style w:type="character" w:customStyle="1" w:styleId="33">
    <w:name w:val="批注框文本 字符"/>
    <w:basedOn w:val="16"/>
    <w:link w:val="9"/>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26956-BEE6-4C72-9330-CE54EE6B62FE}">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26725</Words>
  <Characters>27869</Characters>
  <Lines>215</Lines>
  <Paragraphs>60</Paragraphs>
  <TotalTime>34</TotalTime>
  <ScaleCrop>false</ScaleCrop>
  <LinksUpToDate>false</LinksUpToDate>
  <CharactersWithSpaces>28340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2023-03-27T10:30:00Z</dcterms:created>
  <dc:creator>biad</dc:creator>
  <cp:lastModifiedBy>T.X.M.</cp:lastModifiedBy>
  <cp:lastPrinted>2023-03-28T02:08:00Z</cp:lastPrinted>
  <dcterms:modified xsi:type="dcterms:W3CDTF">2023-04-13T08:10:15Z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8D352CDD2E2547B98E9FAE9F3E185BED</vt:lpwstr>
  </property>
</Properties>
</file>