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98576">
      <w:pPr>
        <w:wordWrap w:val="0"/>
        <w:spacing w:beforeLines="50" w:line="420" w:lineRule="exact"/>
        <w:ind w:right="142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附件2：</w:t>
      </w:r>
    </w:p>
    <w:p w14:paraId="65F9BB2D">
      <w:pPr>
        <w:pStyle w:val="2"/>
        <w:rPr>
          <w:rFonts w:hint="eastAsia"/>
          <w:lang w:val="en-US" w:eastAsia="zh-CN"/>
        </w:rPr>
      </w:pPr>
    </w:p>
    <w:p w14:paraId="1FF0A112">
      <w:pPr>
        <w:pStyle w:val="2"/>
        <w:spacing w:line="60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参加活动回执</w:t>
      </w:r>
    </w:p>
    <w:p w14:paraId="7254B063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单位名称：                                    联系人姓名：            手机号：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16"/>
        <w:gridCol w:w="2686"/>
        <w:gridCol w:w="1931"/>
        <w:gridCol w:w="814"/>
        <w:gridCol w:w="1473"/>
      </w:tblGrid>
      <w:tr w14:paraId="2EC5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52" w:type="dxa"/>
          </w:tcPr>
          <w:p w14:paraId="6522A1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361C333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060" w:type="dxa"/>
            <w:shd w:val="clear" w:color="auto" w:fill="auto"/>
            <w:vAlign w:val="top"/>
          </w:tcPr>
          <w:p w14:paraId="5A2D0C0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护照类型</w:t>
            </w:r>
          </w:p>
        </w:tc>
        <w:tc>
          <w:tcPr>
            <w:tcW w:w="2205" w:type="dxa"/>
            <w:shd w:val="clear" w:color="auto" w:fill="auto"/>
            <w:vAlign w:val="top"/>
          </w:tcPr>
          <w:p w14:paraId="0CF680D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护照号</w:t>
            </w:r>
          </w:p>
        </w:tc>
        <w:tc>
          <w:tcPr>
            <w:tcW w:w="885" w:type="dxa"/>
            <w:shd w:val="clear" w:color="auto" w:fill="auto"/>
            <w:vAlign w:val="top"/>
          </w:tcPr>
          <w:p w14:paraId="436E93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664" w:type="dxa"/>
            <w:shd w:val="clear" w:color="auto" w:fill="auto"/>
            <w:vAlign w:val="top"/>
          </w:tcPr>
          <w:p w14:paraId="6B57DE1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</w:tr>
      <w:tr w14:paraId="3073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52" w:type="dxa"/>
          </w:tcPr>
          <w:p w14:paraId="36014C1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 w14:paraId="0ED3B84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shd w:val="clear" w:color="auto" w:fill="auto"/>
            <w:vAlign w:val="top"/>
          </w:tcPr>
          <w:p w14:paraId="094C2C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因私护照□  因公护照□</w:t>
            </w:r>
          </w:p>
        </w:tc>
        <w:tc>
          <w:tcPr>
            <w:tcW w:w="2205" w:type="dxa"/>
          </w:tcPr>
          <w:p w14:paraId="23B0014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3B19D8A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 w14:paraId="6B0AC6A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08E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69CBA19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 w14:paraId="4BE908A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shd w:val="clear" w:color="auto" w:fill="auto"/>
            <w:vAlign w:val="top"/>
          </w:tcPr>
          <w:p w14:paraId="3F33DBA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因私护照□  因公护照□</w:t>
            </w:r>
          </w:p>
        </w:tc>
        <w:tc>
          <w:tcPr>
            <w:tcW w:w="2205" w:type="dxa"/>
          </w:tcPr>
          <w:p w14:paraId="46B2701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2484C2D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 w14:paraId="10A6AEC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33C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3D7A84E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 w14:paraId="7470240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shd w:val="clear" w:color="auto" w:fill="auto"/>
            <w:vAlign w:val="top"/>
          </w:tcPr>
          <w:p w14:paraId="1E6A836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因私护照□  因公护照□</w:t>
            </w:r>
          </w:p>
        </w:tc>
        <w:tc>
          <w:tcPr>
            <w:tcW w:w="2205" w:type="dxa"/>
          </w:tcPr>
          <w:p w14:paraId="0BA79F3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3751203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 w14:paraId="31326E0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BC3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18AD1DC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 w14:paraId="5CF7878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shd w:val="clear" w:color="auto" w:fill="auto"/>
            <w:vAlign w:val="top"/>
          </w:tcPr>
          <w:p w14:paraId="0F0A465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因私护照□  因公护照□</w:t>
            </w:r>
          </w:p>
        </w:tc>
        <w:tc>
          <w:tcPr>
            <w:tcW w:w="2205" w:type="dxa"/>
          </w:tcPr>
          <w:p w14:paraId="5867755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39BECE3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 w14:paraId="1C8E1B7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2952C40F"/>
    <w:p w14:paraId="2644282D"/>
    <w:p w14:paraId="3EC1E6C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重要提示：</w:t>
      </w:r>
    </w:p>
    <w:p w14:paraId="2CE9F1DA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因公出访办理手续</w:t>
      </w:r>
      <w:r>
        <w:rPr>
          <w:rFonts w:hint="eastAsia"/>
          <w:lang w:val="en-US" w:eastAsia="zh-CN"/>
        </w:rPr>
        <w:t>办理流程</w:t>
      </w:r>
    </w:p>
    <w:p w14:paraId="701D6595">
      <w:pPr>
        <w:rPr>
          <w:rFonts w:hint="eastAsia"/>
        </w:rPr>
      </w:pPr>
      <w:r>
        <w:rPr>
          <w:rFonts w:hint="eastAsia"/>
        </w:rPr>
        <w:t>1.单位心须有外事审批权</w:t>
      </w:r>
    </w:p>
    <w:p w14:paraId="10E4C1B7">
      <w:pPr>
        <w:rPr>
          <w:rFonts w:hint="eastAsia"/>
        </w:rPr>
      </w:pPr>
      <w:r>
        <w:rPr>
          <w:rFonts w:hint="eastAsia"/>
        </w:rPr>
        <w:t>2.提前与本单位外事部门沟通是否可以报公务批件</w:t>
      </w:r>
    </w:p>
    <w:p w14:paraId="6A46CFB9">
      <w:pPr>
        <w:rPr>
          <w:rFonts w:hint="eastAsia"/>
        </w:rPr>
      </w:pPr>
      <w:r>
        <w:rPr>
          <w:rFonts w:hint="eastAsia"/>
        </w:rPr>
        <w:t>3.单位外事部门同意报批公务批件后，提供个人姓名、性别、出生年月日、工作单位及职务（以及以上内容的英文翻译）</w:t>
      </w:r>
    </w:p>
    <w:p w14:paraId="18FE6277">
      <w:pPr>
        <w:rPr>
          <w:rFonts w:hint="eastAsia"/>
        </w:rPr>
      </w:pPr>
      <w:r>
        <w:rPr>
          <w:rFonts w:hint="eastAsia"/>
        </w:rPr>
        <w:t>4.境外机构发邀请函</w:t>
      </w:r>
    </w:p>
    <w:p w14:paraId="626648D2">
      <w:pPr>
        <w:rPr>
          <w:rFonts w:hint="eastAsia"/>
        </w:rPr>
      </w:pPr>
      <w:r>
        <w:rPr>
          <w:rFonts w:hint="eastAsia"/>
        </w:rPr>
        <w:t>5.外事部门办理因公手续（批件、公务护照、签证）</w:t>
      </w:r>
    </w:p>
    <w:p w14:paraId="58AD76A0">
      <w:r>
        <w:rPr>
          <w:rFonts w:hint="eastAsia"/>
        </w:rPr>
        <w:t>6.出发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C0FF1"/>
    <w:rsid w:val="0D8D75B0"/>
    <w:rsid w:val="25B70337"/>
    <w:rsid w:val="47CC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225</Characters>
  <Lines>0</Lines>
  <Paragraphs>0</Paragraphs>
  <TotalTime>2</TotalTime>
  <ScaleCrop>false</ScaleCrop>
  <LinksUpToDate>false</LinksUpToDate>
  <CharactersWithSpaces>281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2025-07-09T08:24:00Z</dcterms:created>
  <dc:creator>xuli</dc:creator>
  <cp:lastModifiedBy>孙</cp:lastModifiedBy>
  <cp:lastPrinted>2025-07-09T08:24:00Z</cp:lastPrinted>
  <dcterms:modified xsi:type="dcterms:W3CDTF">2025-07-12T09:23:22Z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2B96D03A31544B558FF27D77DA55A961_13</vt:lpwstr>
  </property>
  <property fmtid="{D5CDD505-2E9C-101B-9397-08002B2CF9AE}" pid="4" name="KSOTemplateDocerSaveRecord">
    <vt:lpwstr>eyJoZGlkIjoiMDdiYmRkZjcyMzQxN2ZlYjYxNGQ1NmI4ZGRhN2Q1YmMiLCJ1c2VySWQiOiIzNDA1NzY5OTIifQ==</vt:lpwstr>
  </property>
</Properties>
</file>